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</w:p>
    <w:p w:rsidR="00BF27BD" w:rsidRPr="009A2064" w:rsidRDefault="00BF27BD" w:rsidP="00BF27BD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r w:rsidRPr="009A2064">
        <w:rPr>
          <w:rFonts w:ascii="Times New Roman" w:hAnsi="Times New Roman" w:cs="Times New Roman"/>
          <w:sz w:val="40"/>
          <w:szCs w:val="40"/>
        </w:rPr>
        <w:t>Helyi tanterv</w:t>
      </w: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Magyar nyelv és irodalom</w:t>
      </w: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7. évfolyam</w:t>
      </w: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Egercsehi Zrínyi Ilona Általános Iskola</w:t>
      </w: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BF27BD" w:rsidRDefault="00BF27BD" w:rsidP="00BF27BD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2020</w:t>
      </w:r>
    </w:p>
    <w:p w:rsidR="00BF27BD" w:rsidRDefault="00BF27BD" w:rsidP="00BF27BD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Magyar nyelv és irodalom tantárgyakra 7. évfolyamon heti 4 db tanóra áll rendelkezésre (az Egercsehi Zrínyi Ilona Általános Iskola „</w:t>
      </w:r>
      <w:r w:rsidRPr="00FF56C2">
        <w:rPr>
          <w:rFonts w:ascii="Times New Roman" w:hAnsi="Times New Roman" w:cs="Times New Roman"/>
          <w:sz w:val="24"/>
          <w:szCs w:val="24"/>
        </w:rPr>
        <w:t>Pedagógiai program 2019 NAT felülvizsgálat 1</w:t>
      </w:r>
      <w:r>
        <w:rPr>
          <w:rFonts w:ascii="Times New Roman" w:hAnsi="Times New Roman" w:cs="Times New Roman"/>
          <w:sz w:val="24"/>
          <w:szCs w:val="24"/>
        </w:rPr>
        <w:t>” (2020. 06. 10.) nevű dokumentum 62-63. oldalán található „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Óraterv a helyi tantervhez </w:t>
      </w:r>
      <w:r w:rsidRPr="00FF56C2">
        <w:rPr>
          <w:rFonts w:ascii="Times New Roman" w:eastAsia="Calibri" w:hAnsi="Times New Roman" w:cs="Times New Roman"/>
          <w:bCs/>
          <w:sz w:val="24"/>
          <w:szCs w:val="24"/>
        </w:rPr>
        <w:t>5-8. évfolyam</w:t>
      </w:r>
      <w:r>
        <w:rPr>
          <w:rFonts w:ascii="Times New Roman" w:eastAsia="Calibri" w:hAnsi="Times New Roman" w:cs="Times New Roman"/>
          <w:bCs/>
          <w:sz w:val="24"/>
          <w:szCs w:val="24"/>
        </w:rPr>
        <w:t>” c. táblázata alapján). Éves szinten ez 144 db (36 db tanítási héttel számolva), tantárgyanként 72-72 db tanórát jelent.</w:t>
      </w:r>
    </w:p>
    <w:p w:rsidR="00BF27BD" w:rsidRDefault="00BF27BD" w:rsidP="00BF27BD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27BD" w:rsidRDefault="00BF27BD" w:rsidP="00BF27BD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27BD" w:rsidRPr="00CC26F7" w:rsidRDefault="00BF27BD" w:rsidP="00BF27BD">
      <w:pPr>
        <w:pStyle w:val="Nincstrkz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6F7">
        <w:rPr>
          <w:rFonts w:ascii="Times New Roman" w:eastAsia="Calibri" w:hAnsi="Times New Roman" w:cs="Times New Roman"/>
          <w:b/>
          <w:bCs/>
          <w:sz w:val="28"/>
          <w:szCs w:val="28"/>
        </w:rPr>
        <w:t>Magyar nyelv:</w:t>
      </w:r>
    </w:p>
    <w:p w:rsidR="00BF27BD" w:rsidRDefault="00BF27BD" w:rsidP="00BF27BD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27BD" w:rsidRPr="00A23602" w:rsidRDefault="00BF27BD" w:rsidP="00BF27BD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Témakörök és a hozzájuk kapcsolódó óraszámok:</w:t>
      </w:r>
    </w:p>
    <w:p w:rsidR="00574072" w:rsidRDefault="00574072" w:rsidP="00BF27B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27BD" w:rsidRPr="00BF27BD" w:rsidRDefault="00BF27BD" w:rsidP="0043297C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27BD">
        <w:rPr>
          <w:rFonts w:ascii="Times New Roman" w:hAnsi="Times New Roman" w:cs="Times New Roman"/>
          <w:sz w:val="24"/>
          <w:szCs w:val="24"/>
        </w:rPr>
        <w:t>A kommunikáció, a digitális írásbeliség fejlesztése</w:t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  <w:t>8</w:t>
      </w:r>
    </w:p>
    <w:p w:rsidR="00BF27BD" w:rsidRPr="00BF27BD" w:rsidRDefault="00BF27BD" w:rsidP="0043297C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mallCaps/>
          <w:sz w:val="24"/>
          <w:szCs w:val="24"/>
        </w:rPr>
      </w:pPr>
      <w:r w:rsidRPr="00BF27BD">
        <w:rPr>
          <w:rStyle w:val="Cmsor3Char"/>
          <w:rFonts w:eastAsia="Cambria"/>
          <w:b w:val="0"/>
          <w:sz w:val="24"/>
          <w:szCs w:val="24"/>
        </w:rPr>
        <w:t>Mondat a szövegben – egyszerű mondat részei, mellérendelő szószerkezet</w:t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>29</w:t>
      </w:r>
    </w:p>
    <w:p w:rsidR="00BF27BD" w:rsidRPr="00BF27BD" w:rsidRDefault="00BF27BD" w:rsidP="0043297C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mallCaps/>
          <w:sz w:val="24"/>
          <w:szCs w:val="24"/>
        </w:rPr>
      </w:pPr>
      <w:r w:rsidRPr="00BF27BD">
        <w:rPr>
          <w:rStyle w:val="Cmsor3Char"/>
          <w:rFonts w:eastAsia="Cambria"/>
          <w:b w:val="0"/>
          <w:sz w:val="24"/>
          <w:szCs w:val="24"/>
        </w:rPr>
        <w:t>A magyar nyelv társadalmi és földrajzi változatai, szóalkotási módok</w:t>
      </w:r>
      <w:r>
        <w:rPr>
          <w:rStyle w:val="Cmsor3Char"/>
          <w:rFonts w:eastAsia="Cambria"/>
          <w:b w:val="0"/>
          <w:sz w:val="24"/>
          <w:szCs w:val="24"/>
        </w:rPr>
        <w:tab/>
      </w:r>
      <w:r>
        <w:rPr>
          <w:rStyle w:val="Cmsor3Char"/>
          <w:rFonts w:eastAsia="Cambria"/>
          <w:b w:val="0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>18</w:t>
      </w:r>
    </w:p>
    <w:p w:rsidR="00BF27BD" w:rsidRPr="00BF27BD" w:rsidRDefault="00BF27BD" w:rsidP="0043297C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27BD">
        <w:rPr>
          <w:rFonts w:ascii="Times New Roman" w:hAnsi="Times New Roman" w:cs="Times New Roman"/>
          <w:sz w:val="24"/>
          <w:szCs w:val="24"/>
        </w:rPr>
        <w:t>Könyvtárhasználat</w:t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  <w:t>3</w:t>
      </w:r>
      <w:r w:rsidRPr="00BF27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7BD" w:rsidRPr="0043297C" w:rsidRDefault="00BF27BD" w:rsidP="0043297C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Szabadon felhasználható órakeret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>
        <w:rPr>
          <w:rFonts w:ascii="Times New Roman" w:hAnsi="Times New Roman" w:cs="Times New Roman"/>
          <w:sz w:val="24"/>
          <w:szCs w:val="24"/>
        </w:rPr>
        <w:tab/>
      </w:r>
      <w:r w:rsidR="0043297C" w:rsidRPr="0043297C">
        <w:rPr>
          <w:rFonts w:ascii="Times New Roman" w:hAnsi="Times New Roman" w:cs="Times New Roman"/>
          <w:sz w:val="24"/>
          <w:szCs w:val="24"/>
          <w:u w:val="single"/>
        </w:rPr>
        <w:t>14</w:t>
      </w:r>
    </w:p>
    <w:p w:rsidR="0043297C" w:rsidRPr="0043297C" w:rsidRDefault="0043297C" w:rsidP="0043297C">
      <w:pPr>
        <w:pStyle w:val="Nincstrkz"/>
        <w:ind w:left="8496"/>
        <w:rPr>
          <w:rFonts w:ascii="Times New Roman" w:hAnsi="Times New Roman" w:cs="Times New Roman"/>
          <w:sz w:val="24"/>
          <w:szCs w:val="24"/>
        </w:rPr>
      </w:pPr>
      <w:r w:rsidRPr="0043297C">
        <w:rPr>
          <w:rFonts w:ascii="Times New Roman" w:hAnsi="Times New Roman" w:cs="Times New Roman"/>
          <w:sz w:val="24"/>
          <w:szCs w:val="24"/>
        </w:rPr>
        <w:t>72</w:t>
      </w:r>
    </w:p>
    <w:p w:rsidR="0043297C" w:rsidRDefault="0043297C" w:rsidP="0043297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3297C" w:rsidRDefault="0043297C" w:rsidP="0043297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3297C" w:rsidRPr="00A23602" w:rsidRDefault="0043297C" w:rsidP="0043297C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7</w:t>
      </w: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. évfolyam tananyagtartalma:</w:t>
      </w:r>
    </w:p>
    <w:p w:rsidR="0043297C" w:rsidRDefault="0043297C" w:rsidP="0043297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3297C" w:rsidRPr="005426FD" w:rsidRDefault="005426FD" w:rsidP="005426FD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5426FD">
        <w:rPr>
          <w:rFonts w:ascii="Times New Roman" w:hAnsi="Times New Roman" w:cs="Times New Roman"/>
          <w:b/>
          <w:sz w:val="24"/>
          <w:szCs w:val="24"/>
        </w:rPr>
        <w:t>A kommunikáció, a digitális írásbeliség fejlesztése:</w:t>
      </w:r>
    </w:p>
    <w:p w:rsidR="005426FD" w:rsidRPr="005426FD" w:rsidRDefault="005426FD" w:rsidP="005426FD">
      <w:pPr>
        <w:pStyle w:val="Listaszerbekezds"/>
        <w:numPr>
          <w:ilvl w:val="0"/>
          <w:numId w:val="1"/>
        </w:numPr>
        <w:rPr>
          <w:i/>
        </w:rPr>
      </w:pPr>
      <w:r w:rsidRPr="00CE6636">
        <w:t>Kommunikáció szóban és írásban</w:t>
      </w:r>
    </w:p>
    <w:p w:rsidR="005426FD" w:rsidRPr="005426FD" w:rsidRDefault="005426FD" w:rsidP="005426FD">
      <w:pPr>
        <w:pStyle w:val="Listaszerbekezds"/>
        <w:numPr>
          <w:ilvl w:val="0"/>
          <w:numId w:val="1"/>
        </w:numPr>
        <w:rPr>
          <w:i/>
        </w:rPr>
      </w:pPr>
      <w:r w:rsidRPr="00CE6636">
        <w:t>Alkalmi beszéd, ünnepi beszéd, köszöntő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Hozzászólás, felszólalás, kiselőadás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Vita és érvelés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Kommunikációs zavar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A tömegkommunikáció szerepe, feladatai, tájékoztató és véleményközlő műfajai</w:t>
      </w:r>
    </w:p>
    <w:p w:rsidR="005426FD" w:rsidRDefault="005426FD" w:rsidP="005426FD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FD">
        <w:rPr>
          <w:rFonts w:ascii="Times New Roman" w:hAnsi="Times New Roman" w:cs="Times New Roman"/>
          <w:sz w:val="24"/>
          <w:szCs w:val="24"/>
        </w:rPr>
        <w:t>Reklám, hirdetés, apróhirdetés</w:t>
      </w:r>
    </w:p>
    <w:p w:rsidR="005426FD" w:rsidRDefault="005426FD" w:rsidP="005426F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426FD" w:rsidRPr="005426FD" w:rsidRDefault="005426FD" w:rsidP="005426FD">
      <w:pPr>
        <w:pStyle w:val="Nincstrkz"/>
        <w:numPr>
          <w:ilvl w:val="0"/>
          <w:numId w:val="2"/>
        </w:numPr>
        <w:rPr>
          <w:rStyle w:val="Cmsor3Char"/>
          <w:rFonts w:eastAsiaTheme="minorHAnsi"/>
          <w:sz w:val="24"/>
          <w:szCs w:val="24"/>
          <w:lang w:eastAsia="en-US"/>
        </w:rPr>
      </w:pPr>
      <w:r w:rsidRPr="005426FD">
        <w:rPr>
          <w:rStyle w:val="Cmsor3Char"/>
          <w:rFonts w:eastAsia="Cambria"/>
          <w:sz w:val="24"/>
          <w:szCs w:val="24"/>
        </w:rPr>
        <w:t>Mondat a szövegben – egyszerű mondat részei, mellérendelő szószerkezet: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A mondat a szövegben, a mondatok csoportosítása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Az állítmány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Az alany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A tárgy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Határozók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Hely-, idő-, állapot- és módhatározó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Eszköz-, társ-, részes-, ok-, cél-és állandó határozó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 xml:space="preserve">A jelzők 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Minőség-,</w:t>
      </w:r>
      <w:r w:rsidR="00C005F6">
        <w:t xml:space="preserve"> </w:t>
      </w:r>
      <w:r w:rsidRPr="00CE6636">
        <w:t>mennyiség-, birtokos és értelmező jelző)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A mellé- és alárendelő szószerkezet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Az egyszerű mondat szerkezete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Az egyszerű mondat helyesírása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Szóképzés</w:t>
      </w:r>
    </w:p>
    <w:p w:rsidR="005426FD" w:rsidRPr="00CE6636" w:rsidRDefault="005426FD" w:rsidP="005426FD">
      <w:pPr>
        <w:pStyle w:val="Listaszerbekezds"/>
        <w:numPr>
          <w:ilvl w:val="0"/>
          <w:numId w:val="1"/>
        </w:numPr>
      </w:pPr>
      <w:r w:rsidRPr="00CE6636">
        <w:t>Alárendelő szóösszetételek</w:t>
      </w:r>
    </w:p>
    <w:p w:rsidR="005426FD" w:rsidRDefault="005426FD" w:rsidP="005426FD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26FD">
        <w:rPr>
          <w:rFonts w:ascii="Times New Roman" w:hAnsi="Times New Roman" w:cs="Times New Roman"/>
          <w:sz w:val="24"/>
          <w:szCs w:val="24"/>
        </w:rPr>
        <w:t>Mellérendelő szóösszetételek</w:t>
      </w:r>
    </w:p>
    <w:p w:rsidR="005426FD" w:rsidRDefault="005426FD" w:rsidP="005426F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426FD" w:rsidRPr="004A20FD" w:rsidRDefault="005426FD" w:rsidP="005426FD">
      <w:pPr>
        <w:pStyle w:val="Nincstrkz"/>
        <w:numPr>
          <w:ilvl w:val="0"/>
          <w:numId w:val="2"/>
        </w:numPr>
        <w:rPr>
          <w:rStyle w:val="Cmsor3Char"/>
          <w:rFonts w:eastAsiaTheme="minorHAnsi"/>
          <w:sz w:val="24"/>
          <w:szCs w:val="24"/>
          <w:lang w:eastAsia="en-US"/>
        </w:rPr>
      </w:pPr>
      <w:r w:rsidRPr="004A20FD">
        <w:rPr>
          <w:rStyle w:val="Cmsor3Char"/>
          <w:rFonts w:eastAsia="Cambria"/>
          <w:sz w:val="24"/>
          <w:szCs w:val="24"/>
        </w:rPr>
        <w:t>A magyar nyelv társadalmi és földrajzi változatai, szóalkotási módok</w:t>
      </w:r>
      <w:r w:rsidR="004A20FD" w:rsidRPr="004A20FD">
        <w:rPr>
          <w:rStyle w:val="Cmsor3Char"/>
          <w:rFonts w:eastAsia="Cambria"/>
          <w:sz w:val="24"/>
          <w:szCs w:val="24"/>
        </w:rPr>
        <w:t>:</w:t>
      </w:r>
    </w:p>
    <w:p w:rsidR="004A20FD" w:rsidRPr="00CE6636" w:rsidRDefault="004A20FD" w:rsidP="004A20FD">
      <w:pPr>
        <w:pStyle w:val="Listaszerbekezds"/>
        <w:numPr>
          <w:ilvl w:val="0"/>
          <w:numId w:val="1"/>
        </w:numPr>
      </w:pPr>
      <w:r w:rsidRPr="00CE6636">
        <w:t>A köznyelv és csoportnyelvek</w:t>
      </w:r>
    </w:p>
    <w:p w:rsidR="004A20FD" w:rsidRPr="00CE6636" w:rsidRDefault="004A20FD" w:rsidP="004A20FD">
      <w:pPr>
        <w:pStyle w:val="Listaszerbekezds"/>
        <w:numPr>
          <w:ilvl w:val="0"/>
          <w:numId w:val="1"/>
        </w:numPr>
      </w:pPr>
      <w:r w:rsidRPr="00CE6636">
        <w:t>Nyelvjárások</w:t>
      </w:r>
    </w:p>
    <w:p w:rsidR="004A20FD" w:rsidRPr="00CE6636" w:rsidRDefault="004A20FD" w:rsidP="004A20FD">
      <w:pPr>
        <w:pStyle w:val="Listaszerbekezds"/>
        <w:numPr>
          <w:ilvl w:val="0"/>
          <w:numId w:val="1"/>
        </w:numPr>
      </w:pPr>
      <w:r w:rsidRPr="00CE6636">
        <w:lastRenderedPageBreak/>
        <w:t>Ritkább szóalkotási módok</w:t>
      </w:r>
    </w:p>
    <w:p w:rsidR="004A20FD" w:rsidRDefault="004A20FD" w:rsidP="004A20FD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20FD">
        <w:rPr>
          <w:rFonts w:ascii="Times New Roman" w:hAnsi="Times New Roman" w:cs="Times New Roman"/>
          <w:sz w:val="24"/>
          <w:szCs w:val="24"/>
        </w:rPr>
        <w:t>Mozaikszók, ikerszók és szórövidülések</w:t>
      </w:r>
    </w:p>
    <w:p w:rsidR="004A20FD" w:rsidRDefault="004A20FD" w:rsidP="004A20F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A20FD" w:rsidRPr="004A20FD" w:rsidRDefault="004A20FD" w:rsidP="004A20FD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A20FD">
        <w:rPr>
          <w:rFonts w:ascii="Times New Roman" w:hAnsi="Times New Roman" w:cs="Times New Roman"/>
          <w:b/>
          <w:sz w:val="24"/>
          <w:szCs w:val="24"/>
        </w:rPr>
        <w:t>Könyvtárhasználat</w:t>
      </w:r>
    </w:p>
    <w:p w:rsidR="004A20FD" w:rsidRDefault="004A20FD" w:rsidP="004A20F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A20FD" w:rsidRDefault="004A20FD" w:rsidP="004A20FD">
      <w:pPr>
        <w:pStyle w:val="Listaszerbekezds"/>
        <w:numPr>
          <w:ilvl w:val="0"/>
          <w:numId w:val="2"/>
        </w:numPr>
      </w:pPr>
      <w:r w:rsidRPr="004A20FD">
        <w:rPr>
          <w:b/>
        </w:rPr>
        <w:t>Szabadon felhasználható órakeret (válogatás minden témakörhöz az itt felsoroltak közül):</w:t>
      </w:r>
    </w:p>
    <w:p w:rsidR="004A20FD" w:rsidRDefault="004A20FD" w:rsidP="004A20FD">
      <w:pPr>
        <w:pStyle w:val="Listaszerbekezds"/>
        <w:numPr>
          <w:ilvl w:val="0"/>
          <w:numId w:val="1"/>
        </w:numPr>
      </w:pPr>
      <w:r>
        <w:t>A kommunikáció, az írásbeliség fejlesztéséhez:</w:t>
      </w:r>
    </w:p>
    <w:p w:rsidR="004A20FD" w:rsidRPr="00CE6636" w:rsidRDefault="004A20FD" w:rsidP="004A20FD">
      <w:pPr>
        <w:pStyle w:val="Listaszerbekezds"/>
      </w:pPr>
      <w:r w:rsidRPr="00CE6636">
        <w:t>Kom</w:t>
      </w:r>
      <w:r>
        <w:t xml:space="preserve">munikációs helyzetek paródiái, </w:t>
      </w:r>
      <w:r w:rsidRPr="00CE6636">
        <w:t xml:space="preserve">karikatúrái  </w:t>
      </w:r>
    </w:p>
    <w:p w:rsidR="004A20FD" w:rsidRPr="00CE6636" w:rsidRDefault="004A20FD" w:rsidP="004A20FD">
      <w:pPr>
        <w:pStyle w:val="Listaszerbekezds"/>
      </w:pPr>
      <w:r w:rsidRPr="00CE6636">
        <w:t>Hagyományos és digitális iskolaújság szerkesztése: műfajok, szerkesztők, szerkesztési elvek</w:t>
      </w:r>
    </w:p>
    <w:p w:rsidR="004A20FD" w:rsidRPr="00CE6636" w:rsidRDefault="004A20FD" w:rsidP="004A20FD">
      <w:pPr>
        <w:pStyle w:val="Listaszerbekezds"/>
      </w:pPr>
      <w:r w:rsidRPr="00CE6636">
        <w:t>A reklám médiumai, műfajai, hatásai</w:t>
      </w:r>
    </w:p>
    <w:p w:rsidR="004A20FD" w:rsidRDefault="004A20FD" w:rsidP="004A20FD">
      <w:pPr>
        <w:pStyle w:val="Listaszerbekezds"/>
      </w:pPr>
      <w:r w:rsidRPr="00CE6636">
        <w:t>Nyelvhelyesség és kommunikációs zavar</w:t>
      </w:r>
    </w:p>
    <w:p w:rsidR="004A20FD" w:rsidRDefault="004A20FD" w:rsidP="004A20FD"/>
    <w:p w:rsidR="004A20FD" w:rsidRPr="004A20FD" w:rsidRDefault="004A20FD" w:rsidP="004A20FD">
      <w:pPr>
        <w:pStyle w:val="Listaszerbekezds"/>
        <w:numPr>
          <w:ilvl w:val="0"/>
          <w:numId w:val="1"/>
        </w:numPr>
        <w:rPr>
          <w:rStyle w:val="Cmsor3Char"/>
          <w:b w:val="0"/>
          <w:sz w:val="24"/>
          <w:szCs w:val="24"/>
        </w:rPr>
      </w:pPr>
      <w:r w:rsidRPr="00BF27BD">
        <w:rPr>
          <w:rStyle w:val="Cmsor3Char"/>
          <w:rFonts w:eastAsia="Cambria"/>
          <w:b w:val="0"/>
          <w:sz w:val="24"/>
          <w:szCs w:val="24"/>
        </w:rPr>
        <w:t>Mondat a szövegben – egyszerű mondat részei, mellérendelő szószerkezet</w:t>
      </w:r>
      <w:r>
        <w:rPr>
          <w:rStyle w:val="Cmsor3Char"/>
          <w:rFonts w:eastAsia="Cambria"/>
          <w:b w:val="0"/>
          <w:sz w:val="24"/>
          <w:szCs w:val="24"/>
        </w:rPr>
        <w:t>hez:</w:t>
      </w:r>
    </w:p>
    <w:p w:rsidR="004A20FD" w:rsidRPr="00CE6636" w:rsidRDefault="004A20FD" w:rsidP="004A20FD">
      <w:pPr>
        <w:pStyle w:val="Listaszerbekezds"/>
      </w:pPr>
      <w:r w:rsidRPr="00CE6636">
        <w:t>A mondatrészek és stilisztikai szerepük:</w:t>
      </w:r>
      <w:r>
        <w:t xml:space="preserve"> </w:t>
      </w:r>
      <w:r w:rsidRPr="00CE6636">
        <w:t>nominális és verbális stílus</w:t>
      </w:r>
    </w:p>
    <w:p w:rsidR="004A20FD" w:rsidRPr="00CE6636" w:rsidRDefault="004A20FD" w:rsidP="004A20FD">
      <w:pPr>
        <w:pStyle w:val="Listaszerbekezds"/>
      </w:pPr>
      <w:r w:rsidRPr="00CE6636">
        <w:t>Vonzatok és mondatszerkezetek</w:t>
      </w:r>
    </w:p>
    <w:p w:rsidR="004A20FD" w:rsidRPr="00CE6636" w:rsidRDefault="004A20FD" w:rsidP="004A20FD">
      <w:pPr>
        <w:pStyle w:val="Listaszerbekezds"/>
      </w:pPr>
      <w:r w:rsidRPr="00CE6636">
        <w:t>A vonzatok vizsgálata a tanult idegen</w:t>
      </w:r>
      <w:r>
        <w:t xml:space="preserve"> </w:t>
      </w:r>
      <w:r w:rsidRPr="00CE6636">
        <w:t>nyelvben, összevetése a magyar nyelv</w:t>
      </w:r>
      <w:r>
        <w:t xml:space="preserve"> </w:t>
      </w:r>
      <w:r w:rsidRPr="00CE6636">
        <w:t>sajátosságaival</w:t>
      </w:r>
    </w:p>
    <w:p w:rsidR="004A20FD" w:rsidRPr="00CE6636" w:rsidRDefault="004A20FD" w:rsidP="004A20FD">
      <w:pPr>
        <w:pStyle w:val="Listaszerbekezds"/>
      </w:pPr>
      <w:r w:rsidRPr="00CE6636">
        <w:t>A szószerkezetek jelentéstömörítő szerepe, különös tekintettel az állandósult szókapcsolatokra</w:t>
      </w:r>
    </w:p>
    <w:p w:rsidR="004A20FD" w:rsidRDefault="004A20FD" w:rsidP="004A20FD">
      <w:pPr>
        <w:pStyle w:val="Listaszerbekezds"/>
      </w:pPr>
      <w:r w:rsidRPr="00CE6636">
        <w:t>A szóösszetételek jelentéstömörítő szerepe, különös tekintettel az állandósult szókapcsolatokra</w:t>
      </w:r>
    </w:p>
    <w:p w:rsidR="004A20FD" w:rsidRDefault="004A20FD" w:rsidP="004A20FD"/>
    <w:p w:rsidR="004A20FD" w:rsidRDefault="004A20FD" w:rsidP="004A20FD">
      <w:pPr>
        <w:pStyle w:val="Listaszerbekezds"/>
        <w:numPr>
          <w:ilvl w:val="0"/>
          <w:numId w:val="1"/>
        </w:numPr>
      </w:pPr>
      <w:r>
        <w:t>A magyar nyelv társadalmi és földrajzi változatai, szóalkotási módokhoz:</w:t>
      </w:r>
    </w:p>
    <w:p w:rsidR="00C005F6" w:rsidRPr="00CE6636" w:rsidRDefault="00C005F6" w:rsidP="00C005F6">
      <w:pPr>
        <w:pStyle w:val="Listaszerbekezds"/>
      </w:pPr>
      <w:r w:rsidRPr="00CE6636">
        <w:t>A nagy magyar nyelvjárások hangtani, szókészletbeli jellemzőinek összevetése digitális anyagok segítségével</w:t>
      </w:r>
    </w:p>
    <w:p w:rsidR="00C005F6" w:rsidRDefault="00C005F6" w:rsidP="00C005F6">
      <w:pPr>
        <w:pStyle w:val="Listaszerbekezds"/>
      </w:pPr>
      <w:r w:rsidRPr="00CE6636">
        <w:t>Torz mozaikszavak stílushatásai</w:t>
      </w:r>
    </w:p>
    <w:p w:rsidR="00C005F6" w:rsidRDefault="00C005F6" w:rsidP="00C005F6"/>
    <w:p w:rsidR="00C005F6" w:rsidRDefault="00C005F6" w:rsidP="00C005F6"/>
    <w:p w:rsidR="00C005F6" w:rsidRDefault="00C005F6" w:rsidP="00C005F6">
      <w:pPr>
        <w:rPr>
          <w:b/>
          <w:u w:val="single"/>
        </w:rPr>
      </w:pPr>
      <w:r w:rsidRPr="00A23602">
        <w:rPr>
          <w:b/>
          <w:u w:val="single"/>
        </w:rPr>
        <w:t>Fejlesztési feladatok és ismeretek:</w:t>
      </w:r>
    </w:p>
    <w:p w:rsidR="00C005F6" w:rsidRDefault="00C005F6" w:rsidP="00C005F6">
      <w:pPr>
        <w:rPr>
          <w:b/>
          <w:u w:val="single"/>
        </w:rPr>
      </w:pPr>
    </w:p>
    <w:p w:rsidR="00C005F6" w:rsidRDefault="00C005F6" w:rsidP="00C005F6">
      <w:pPr>
        <w:pStyle w:val="Listaszerbekezds"/>
        <w:numPr>
          <w:ilvl w:val="0"/>
          <w:numId w:val="6"/>
        </w:numPr>
      </w:pPr>
      <w:r>
        <w:t>A kommunikáció, a digitális írásbeliség fejlesztése: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problémamegoldó gondolkodás fejlesztése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nyelvhasználati és a kommunikációs készség fejlesztése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kommunikáció nem nyelvi jeleinek alkalmazása mindennapi helyzetekben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kommunikációs zavar felismerése, néhány megismert korrekciós lehetőség alkalmazása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szövegértési készség fejlesztése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szóbeli kifejezőkészség fejlesztése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Szerep- és drámajátékok gyakoroltatása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Aktív részvétel különböző kommunikációs helyzetekben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közéleti megnyilatkozás alapjainak elsajátítása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Az önálló véleményalkotás készségének fejlesztése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Az önálló tanulási és ismeretszerzési képesség fejlesztése hagyományos és digitális források, eszközök használatával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tömeg- és digitális kommunikáció jellemzőinek megismerése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kommunikációs zavar felismerése, javítása</w:t>
      </w:r>
    </w:p>
    <w:p w:rsidR="00C005F6" w:rsidRPr="00CE663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Vita- és érvelési kultúra elsajátítása</w:t>
      </w:r>
    </w:p>
    <w:p w:rsidR="00C005F6" w:rsidRDefault="00C005F6" w:rsidP="00C005F6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CE6636">
        <w:t>A közéleti beszédformák (felszólalás, hozzászólás, alkalmi beszéd) felismerése és alkalmazása</w:t>
      </w:r>
    </w:p>
    <w:p w:rsidR="00C005F6" w:rsidRDefault="00C005F6" w:rsidP="00C005F6">
      <w:pPr>
        <w:spacing w:line="276" w:lineRule="auto"/>
        <w:jc w:val="both"/>
      </w:pPr>
    </w:p>
    <w:p w:rsidR="00C005F6" w:rsidRPr="00C005F6" w:rsidRDefault="00C005F6" w:rsidP="00C005F6">
      <w:pPr>
        <w:pStyle w:val="Nincstrkz"/>
        <w:numPr>
          <w:ilvl w:val="0"/>
          <w:numId w:val="6"/>
        </w:numPr>
        <w:rPr>
          <w:rStyle w:val="Cmsor3Char"/>
          <w:rFonts w:eastAsiaTheme="minorHAnsi"/>
          <w:b w:val="0"/>
          <w:sz w:val="24"/>
          <w:szCs w:val="24"/>
          <w:lang w:eastAsia="en-US"/>
        </w:rPr>
      </w:pPr>
      <w:r w:rsidRPr="00C005F6">
        <w:rPr>
          <w:rStyle w:val="Cmsor3Char"/>
          <w:rFonts w:eastAsia="Cambria"/>
          <w:b w:val="0"/>
          <w:sz w:val="24"/>
          <w:szCs w:val="24"/>
        </w:rPr>
        <w:t>Mondat a szövegben – az egyszerű mondat részei, az alá- és mellérendelő szószerkezetek, a szóösszetételek</w:t>
      </w:r>
      <w:r>
        <w:rPr>
          <w:rStyle w:val="Cmsor3Char"/>
          <w:rFonts w:eastAsia="Cambria"/>
          <w:b w:val="0"/>
          <w:sz w:val="24"/>
          <w:szCs w:val="24"/>
        </w:rPr>
        <w:t>: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 xml:space="preserve">A </w:t>
      </w:r>
      <w:proofErr w:type="gramStart"/>
      <w:r w:rsidRPr="00CE6636">
        <w:t>nyelv szerkezeti</w:t>
      </w:r>
      <w:proofErr w:type="gramEnd"/>
      <w:r w:rsidRPr="00CE6636">
        <w:t xml:space="preserve"> egységeinek és azok funkcióinak megismerése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nyelvi elemzőkészség fejlesztése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nyelv változásainak megfigyelése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helyesírási készség fejlesztése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mondatfajták azonosítása a közlési szándék szerint a beszélt és az írott nyelvben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Egyszerű mondat típusainak felismerése, elemzése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Az egyszerű mondat központozása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Az összetett szavak helyesírásának alapvető szabályai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mellérendelő és az alárendelő szószerkezet fajtáinak megismerése, elemzése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 xml:space="preserve">A mondatrészek megtanulása (alany, állítmány, tárgy, határozók [időhatározó, helyhatározó, részeshatározó, mód- és állapothatározó, ok-és célhatározó, eszköz- és társhatározó, állandó határozó]), jelző [minőségjelző, birtokos jelző, mennyiségjelző, értelmező] 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szórend és a mondatjelentés kapcsolatának vizsgálata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 xml:space="preserve">A szó elsődleges jelentésének, illetve a </w:t>
      </w:r>
      <w:proofErr w:type="gramStart"/>
      <w:r w:rsidRPr="00CE6636">
        <w:t>metaforikus jelentésnek</w:t>
      </w:r>
      <w:proofErr w:type="gramEnd"/>
      <w:r w:rsidRPr="00CE6636">
        <w:t xml:space="preserve"> elkülönítése, tudatos alkalmazása 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főbb szóalkotási módok (szóösszetétel, szóképzés) ismerete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Az összetett szavak alapvető helyesírási szabályainak elsajátítása</w:t>
      </w:r>
    </w:p>
    <w:p w:rsidR="00C005F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Digitális és papíralapú iskolai helyesírási segédeszközök: szótárak és szabályzatok és helyesírási portálok önálló használata</w:t>
      </w:r>
    </w:p>
    <w:p w:rsidR="00C005F6" w:rsidRDefault="00C005F6" w:rsidP="00C005F6">
      <w:pPr>
        <w:spacing w:line="276" w:lineRule="auto"/>
        <w:jc w:val="both"/>
      </w:pPr>
    </w:p>
    <w:p w:rsidR="00C005F6" w:rsidRPr="00C005F6" w:rsidRDefault="00C005F6" w:rsidP="00C005F6">
      <w:pPr>
        <w:pStyle w:val="Listaszerbekezds"/>
        <w:numPr>
          <w:ilvl w:val="0"/>
          <w:numId w:val="6"/>
        </w:numPr>
        <w:spacing w:line="276" w:lineRule="auto"/>
        <w:jc w:val="both"/>
        <w:rPr>
          <w:rStyle w:val="Cmsor3Char"/>
          <w:b w:val="0"/>
          <w:sz w:val="24"/>
          <w:szCs w:val="24"/>
        </w:rPr>
      </w:pPr>
      <w:r w:rsidRPr="00BF27BD">
        <w:rPr>
          <w:rStyle w:val="Cmsor3Char"/>
          <w:rFonts w:eastAsia="Cambria"/>
          <w:b w:val="0"/>
          <w:sz w:val="24"/>
          <w:szCs w:val="24"/>
        </w:rPr>
        <w:t>A magyar nyelv társadalmi és földrajzi változatai, szóalkotási módok</w:t>
      </w:r>
      <w:r>
        <w:rPr>
          <w:rStyle w:val="Cmsor3Char"/>
          <w:rFonts w:eastAsia="Cambria"/>
          <w:b w:val="0"/>
          <w:sz w:val="24"/>
          <w:szCs w:val="24"/>
        </w:rPr>
        <w:t>: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Az anyanyelv állandóságának és változásának tudatosítása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nyelv főbb változatainak megismertetése (köznyelv, irodalmi nyelv, csoportnyelvek)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nyelvek megjelenési formáinak ismerete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tanuló környezetében előforduló nyelvjárás néhány jellegzetességének megfigyelése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nyelvi tolerancia kialakítása, fejlesztése</w:t>
      </w:r>
    </w:p>
    <w:p w:rsidR="00C005F6" w:rsidRPr="00CE663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tanuló környezetében előforduló nyelvváltozatok azonosítása</w:t>
      </w:r>
    </w:p>
    <w:p w:rsidR="00C005F6" w:rsidRDefault="00C005F6" w:rsidP="00C005F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Anyanyelv, idegen nyelv, nemzetiségi nyelv összevetése</w:t>
      </w:r>
    </w:p>
    <w:p w:rsidR="001756B6" w:rsidRDefault="001756B6" w:rsidP="001756B6">
      <w:pPr>
        <w:spacing w:line="276" w:lineRule="auto"/>
        <w:jc w:val="both"/>
      </w:pPr>
    </w:p>
    <w:p w:rsidR="001756B6" w:rsidRDefault="001756B6" w:rsidP="001756B6">
      <w:pPr>
        <w:pStyle w:val="Listaszerbekezds"/>
        <w:numPr>
          <w:ilvl w:val="0"/>
          <w:numId w:val="6"/>
        </w:numPr>
        <w:spacing w:line="276" w:lineRule="auto"/>
        <w:jc w:val="both"/>
      </w:pPr>
      <w:r>
        <w:t>Könyvtárhasználat:</w:t>
      </w:r>
    </w:p>
    <w:p w:rsidR="001756B6" w:rsidRPr="00CE6636" w:rsidRDefault="001756B6" w:rsidP="001756B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szövegek sajátosságainak megfigyeltetése, főbb fajtáinak tudatosítása: lineáris és nem lineáris, hagyományos és digitális szövegek</w:t>
      </w:r>
    </w:p>
    <w:p w:rsidR="001756B6" w:rsidRDefault="001756B6" w:rsidP="001756B6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Digitális és/vagy nyomtatott szótárak használata</w:t>
      </w:r>
    </w:p>
    <w:p w:rsidR="001756B6" w:rsidRDefault="001756B6" w:rsidP="001756B6">
      <w:pPr>
        <w:spacing w:line="276" w:lineRule="auto"/>
        <w:jc w:val="both"/>
      </w:pPr>
    </w:p>
    <w:p w:rsidR="001756B6" w:rsidRDefault="001756B6" w:rsidP="001756B6">
      <w:pPr>
        <w:spacing w:line="276" w:lineRule="auto"/>
        <w:jc w:val="both"/>
      </w:pPr>
    </w:p>
    <w:p w:rsidR="001756B6" w:rsidRDefault="001756B6" w:rsidP="001756B6">
      <w:pPr>
        <w:spacing w:line="276" w:lineRule="auto"/>
        <w:jc w:val="both"/>
      </w:pPr>
    </w:p>
    <w:p w:rsidR="001756B6" w:rsidRDefault="001756B6" w:rsidP="001756B6">
      <w:pPr>
        <w:spacing w:line="276" w:lineRule="auto"/>
        <w:jc w:val="both"/>
        <w:rPr>
          <w:rFonts w:eastAsia="Cambria"/>
          <w:b/>
          <w:sz w:val="28"/>
          <w:szCs w:val="28"/>
        </w:rPr>
      </w:pPr>
      <w:r w:rsidRPr="007F09C0">
        <w:rPr>
          <w:rFonts w:eastAsia="Cambria"/>
          <w:b/>
          <w:sz w:val="28"/>
          <w:szCs w:val="28"/>
        </w:rPr>
        <w:t>Magyar irodalom:</w:t>
      </w:r>
    </w:p>
    <w:p w:rsidR="001756B6" w:rsidRDefault="001756B6" w:rsidP="001756B6">
      <w:pPr>
        <w:spacing w:line="276" w:lineRule="auto"/>
        <w:jc w:val="both"/>
        <w:rPr>
          <w:rFonts w:eastAsia="Cambria"/>
        </w:rPr>
      </w:pPr>
    </w:p>
    <w:p w:rsidR="001756B6" w:rsidRPr="00A23602" w:rsidRDefault="001756B6" w:rsidP="001756B6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Témakörök és a hozzájuk kapcsolódó óraszámok:</w:t>
      </w:r>
    </w:p>
    <w:p w:rsidR="001756B6" w:rsidRDefault="001756B6" w:rsidP="001756B6">
      <w:pPr>
        <w:spacing w:line="276" w:lineRule="auto"/>
        <w:jc w:val="both"/>
      </w:pPr>
    </w:p>
    <w:p w:rsidR="00AE673E" w:rsidRPr="00AE673E" w:rsidRDefault="00AE673E" w:rsidP="00AE673E">
      <w:pPr>
        <w:pStyle w:val="Nincstrkz"/>
        <w:rPr>
          <w:rFonts w:ascii="Times New Roman" w:hAnsi="Times New Roman" w:cs="Times New Roman"/>
          <w:smallCaps/>
          <w:sz w:val="24"/>
          <w:szCs w:val="24"/>
          <w:lang w:eastAsia="hu-HU"/>
        </w:rPr>
      </w:pPr>
      <w:r w:rsidRPr="00AE673E">
        <w:rPr>
          <w:rStyle w:val="Cmsor3Char"/>
          <w:rFonts w:eastAsiaTheme="minorHAnsi"/>
          <w:b w:val="0"/>
          <w:sz w:val="24"/>
          <w:szCs w:val="24"/>
        </w:rPr>
        <w:t>Korok és portrék</w:t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>
        <w:rPr>
          <w:rStyle w:val="Cmsor3Char"/>
          <w:rFonts w:eastAsiaTheme="minorHAnsi"/>
          <w:b w:val="0"/>
          <w:smallCaps/>
          <w:sz w:val="24"/>
          <w:szCs w:val="24"/>
        </w:rPr>
        <w:tab/>
      </w:r>
      <w:r w:rsidRPr="00CC4490">
        <w:rPr>
          <w:rFonts w:ascii="Times New Roman" w:hAnsi="Times New Roman" w:cs="Times New Roman"/>
          <w:b/>
          <w:sz w:val="24"/>
          <w:szCs w:val="24"/>
        </w:rPr>
        <w:t>5</w:t>
      </w:r>
      <w:r w:rsidR="008E6867" w:rsidRPr="00CC4490">
        <w:rPr>
          <w:rFonts w:ascii="Times New Roman" w:hAnsi="Times New Roman" w:cs="Times New Roman"/>
          <w:b/>
          <w:sz w:val="24"/>
          <w:szCs w:val="24"/>
        </w:rPr>
        <w:t>2</w:t>
      </w:r>
    </w:p>
    <w:p w:rsidR="00AE673E" w:rsidRPr="00AE673E" w:rsidRDefault="00AE673E" w:rsidP="00805A33">
      <w:pPr>
        <w:pStyle w:val="Nincstrkz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eastAsia="hu-HU"/>
        </w:rPr>
      </w:pPr>
      <w:r w:rsidRPr="00AE673E">
        <w:rPr>
          <w:rStyle w:val="Cmsor3Char"/>
          <w:rFonts w:eastAsiaTheme="minorHAnsi"/>
          <w:b w:val="0"/>
          <w:sz w:val="24"/>
          <w:szCs w:val="24"/>
        </w:rPr>
        <w:t>A középkor</w:t>
      </w:r>
      <w:r>
        <w:rPr>
          <w:rStyle w:val="Cmsor3Char"/>
          <w:rFonts w:eastAsiaTheme="minorHAnsi"/>
          <w:b w:val="0"/>
          <w:sz w:val="24"/>
          <w:szCs w:val="24"/>
        </w:rPr>
        <w:tab/>
      </w:r>
      <w:r>
        <w:rPr>
          <w:rStyle w:val="Cmsor3Char"/>
          <w:rFonts w:eastAsiaTheme="minorHAnsi"/>
          <w:b w:val="0"/>
          <w:sz w:val="24"/>
          <w:szCs w:val="24"/>
        </w:rPr>
        <w:tab/>
      </w:r>
      <w:r>
        <w:rPr>
          <w:rStyle w:val="Cmsor3Char"/>
          <w:rFonts w:eastAsiaTheme="minorHAnsi"/>
          <w:b w:val="0"/>
          <w:sz w:val="24"/>
          <w:szCs w:val="24"/>
        </w:rPr>
        <w:tab/>
      </w:r>
      <w:r>
        <w:rPr>
          <w:rStyle w:val="Cmsor3Char"/>
          <w:rFonts w:eastAsiaTheme="minorHAnsi"/>
          <w:b w:val="0"/>
          <w:sz w:val="24"/>
          <w:szCs w:val="24"/>
        </w:rPr>
        <w:tab/>
      </w:r>
      <w:r>
        <w:rPr>
          <w:rStyle w:val="Cmsor3Char"/>
          <w:rFonts w:eastAsiaTheme="minorHAnsi"/>
          <w:b w:val="0"/>
          <w:sz w:val="24"/>
          <w:szCs w:val="24"/>
        </w:rPr>
        <w:tab/>
      </w:r>
      <w:r>
        <w:rPr>
          <w:rStyle w:val="Cmsor3Char"/>
          <w:rFonts w:eastAsiaTheme="minorHAnsi"/>
          <w:b w:val="0"/>
          <w:sz w:val="24"/>
          <w:szCs w:val="24"/>
        </w:rPr>
        <w:tab/>
      </w:r>
      <w:r>
        <w:rPr>
          <w:rStyle w:val="Cmsor3Char"/>
          <w:rFonts w:eastAsiaTheme="minorHAnsi"/>
          <w:b w:val="0"/>
          <w:sz w:val="24"/>
          <w:szCs w:val="24"/>
        </w:rPr>
        <w:tab/>
      </w:r>
      <w:r>
        <w:rPr>
          <w:rStyle w:val="Cmsor3Char"/>
          <w:rFonts w:eastAsiaTheme="minorHAnsi"/>
          <w:b w:val="0"/>
          <w:sz w:val="24"/>
          <w:szCs w:val="24"/>
        </w:rPr>
        <w:tab/>
      </w:r>
      <w:r>
        <w:rPr>
          <w:rStyle w:val="Cmsor3Char"/>
          <w:rFonts w:eastAsiaTheme="minorHAnsi"/>
          <w:b w:val="0"/>
          <w:sz w:val="24"/>
          <w:szCs w:val="24"/>
        </w:rPr>
        <w:tab/>
      </w:r>
      <w:r>
        <w:rPr>
          <w:rStyle w:val="Cmsor3Char"/>
          <w:rFonts w:eastAsiaTheme="minorHAnsi"/>
          <w:b w:val="0"/>
          <w:sz w:val="24"/>
          <w:szCs w:val="24"/>
        </w:rPr>
        <w:tab/>
      </w:r>
      <w:r w:rsidRPr="00AE673E">
        <w:rPr>
          <w:rFonts w:ascii="Times New Roman" w:hAnsi="Times New Roman" w:cs="Times New Roman"/>
          <w:sz w:val="24"/>
          <w:szCs w:val="24"/>
        </w:rPr>
        <w:t>3</w:t>
      </w:r>
    </w:p>
    <w:p w:rsidR="00AE673E" w:rsidRPr="00AE673E" w:rsidRDefault="00AE673E" w:rsidP="00805A33">
      <w:pPr>
        <w:pStyle w:val="Nincstrkz"/>
        <w:numPr>
          <w:ilvl w:val="0"/>
          <w:numId w:val="7"/>
        </w:numPr>
        <w:rPr>
          <w:rFonts w:ascii="Times New Roman" w:hAnsi="Times New Roman" w:cs="Times New Roman"/>
          <w:smallCaps/>
          <w:sz w:val="24"/>
          <w:szCs w:val="24"/>
        </w:rPr>
      </w:pPr>
      <w:r w:rsidRPr="00AE673E">
        <w:rPr>
          <w:rStyle w:val="Cmsor3Char"/>
          <w:rFonts w:eastAsiaTheme="minorHAnsi"/>
          <w:b w:val="0"/>
          <w:sz w:val="24"/>
          <w:szCs w:val="24"/>
        </w:rPr>
        <w:t>Reneszánsz, humanizmus, reformáció</w:t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 w:rsidRPr="00AE673E">
        <w:rPr>
          <w:rFonts w:ascii="Times New Roman" w:hAnsi="Times New Roman" w:cs="Times New Roman"/>
          <w:sz w:val="24"/>
          <w:szCs w:val="24"/>
        </w:rPr>
        <w:t>11</w:t>
      </w:r>
    </w:p>
    <w:p w:rsidR="00AE673E" w:rsidRPr="00AE673E" w:rsidRDefault="00AE673E" w:rsidP="00805A33">
      <w:pPr>
        <w:pStyle w:val="Nincstrkz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E673E">
        <w:rPr>
          <w:rFonts w:ascii="Times New Roman" w:hAnsi="Times New Roman" w:cs="Times New Roman"/>
          <w:sz w:val="24"/>
          <w:szCs w:val="24"/>
        </w:rPr>
        <w:t>Irodalmunk a 17–18. században</w:t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E6867">
        <w:rPr>
          <w:rFonts w:ascii="Times New Roman" w:hAnsi="Times New Roman" w:cs="Times New Roman"/>
          <w:sz w:val="24"/>
          <w:szCs w:val="24"/>
        </w:rPr>
        <w:t>6</w:t>
      </w:r>
    </w:p>
    <w:p w:rsidR="00AE673E" w:rsidRPr="00AE673E" w:rsidRDefault="00AE673E" w:rsidP="00805A33">
      <w:pPr>
        <w:pStyle w:val="Nincstrkz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E673E">
        <w:rPr>
          <w:rFonts w:ascii="Times New Roman" w:hAnsi="Times New Roman" w:cs="Times New Roman"/>
          <w:sz w:val="24"/>
          <w:szCs w:val="24"/>
        </w:rPr>
        <w:t>Klasszicizmus és romantika</w:t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="00805A33">
        <w:rPr>
          <w:rFonts w:ascii="Times New Roman" w:hAnsi="Times New Roman" w:cs="Times New Roman"/>
          <w:sz w:val="24"/>
          <w:szCs w:val="24"/>
        </w:rPr>
        <w:tab/>
      </w:r>
      <w:r w:rsidRPr="00AE673E">
        <w:rPr>
          <w:rFonts w:ascii="Times New Roman" w:hAnsi="Times New Roman" w:cs="Times New Roman"/>
          <w:sz w:val="24"/>
          <w:szCs w:val="24"/>
        </w:rPr>
        <w:t>32</w:t>
      </w:r>
    </w:p>
    <w:p w:rsidR="00AE673E" w:rsidRPr="00AE673E" w:rsidRDefault="00AE673E" w:rsidP="00AE673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AE673E">
        <w:rPr>
          <w:rFonts w:ascii="Times New Roman" w:hAnsi="Times New Roman" w:cs="Times New Roman"/>
          <w:sz w:val="24"/>
          <w:szCs w:val="24"/>
        </w:rPr>
        <w:t>Magyar vagy világirodalmi ifjúsági regény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E6867" w:rsidRPr="00CC4490">
        <w:rPr>
          <w:rFonts w:ascii="Times New Roman" w:hAnsi="Times New Roman" w:cs="Times New Roman"/>
          <w:b/>
          <w:sz w:val="24"/>
          <w:szCs w:val="24"/>
        </w:rPr>
        <w:t>6</w:t>
      </w:r>
    </w:p>
    <w:p w:rsidR="00C005F6" w:rsidRDefault="00AE673E" w:rsidP="00AE673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673E">
        <w:rPr>
          <w:rFonts w:ascii="Times New Roman" w:hAnsi="Times New Roman" w:cs="Times New Roman"/>
          <w:sz w:val="24"/>
          <w:szCs w:val="24"/>
        </w:rPr>
        <w:t xml:space="preserve">Szabadon felhasználható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órakeret</w:t>
      </w:r>
      <w:r w:rsidR="00805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5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5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5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5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5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5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5A3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C449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14</w:t>
      </w:r>
    </w:p>
    <w:p w:rsidR="008E6867" w:rsidRDefault="008E6867" w:rsidP="00AE673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72</w:t>
      </w:r>
    </w:p>
    <w:p w:rsidR="008E6867" w:rsidRDefault="008E6867" w:rsidP="00AE673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6867" w:rsidRPr="00A23602" w:rsidRDefault="008E6867" w:rsidP="008E6867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7</w:t>
      </w: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. évfolyam tananyagtartalma:</w:t>
      </w:r>
    </w:p>
    <w:p w:rsidR="008E6867" w:rsidRDefault="008E6867" w:rsidP="00AE673E">
      <w:pPr>
        <w:pStyle w:val="Nincstrkz"/>
        <w:rPr>
          <w:rFonts w:ascii="Times New Roman" w:hAnsi="Times New Roman" w:cs="Times New Roman"/>
          <w:color w:val="0070C0"/>
          <w:sz w:val="24"/>
          <w:szCs w:val="24"/>
        </w:rPr>
      </w:pPr>
    </w:p>
    <w:p w:rsidR="000312A2" w:rsidRPr="000312A2" w:rsidRDefault="000312A2" w:rsidP="000312A2">
      <w:pPr>
        <w:pStyle w:val="Nincstrkz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0312A2">
        <w:rPr>
          <w:rFonts w:ascii="Times New Roman" w:hAnsi="Times New Roman" w:cs="Times New Roman"/>
          <w:b/>
          <w:sz w:val="24"/>
          <w:szCs w:val="24"/>
        </w:rPr>
        <w:t>Korok és portrék:</w:t>
      </w:r>
    </w:p>
    <w:p w:rsidR="000312A2" w:rsidRDefault="000312A2" w:rsidP="000312A2">
      <w:pPr>
        <w:pStyle w:val="Nincstrkz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középkor:</w:t>
      </w:r>
    </w:p>
    <w:p w:rsidR="000312A2" w:rsidRDefault="000312A2" w:rsidP="000312A2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István király intelmei Imre herceghez (részletek)</w:t>
      </w:r>
    </w:p>
    <w:p w:rsidR="000312A2" w:rsidRDefault="000312A2" w:rsidP="000312A2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:rsidR="000312A2" w:rsidRDefault="000312A2" w:rsidP="000312A2">
      <w:pPr>
        <w:pStyle w:val="Nincstrkz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Reneszánsz, humanizmus, reformáció:</w:t>
      </w:r>
    </w:p>
    <w:p w:rsidR="000312A2" w:rsidRPr="00CE6636" w:rsidRDefault="000312A2" w:rsidP="000312A2">
      <w:pPr>
        <w:ind w:left="709"/>
      </w:pPr>
      <w:r w:rsidRPr="00CE6636">
        <w:rPr>
          <w:lang w:eastAsia="en-US"/>
        </w:rPr>
        <w:t xml:space="preserve">Mesék Mátyás királyról: </w:t>
      </w:r>
      <w:r w:rsidRPr="00CE6636">
        <w:t>Hogyan került holló Mátyás király címerébe? (Kóka Rozália gyűjtése alapján)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Janus Pannonius: Pannonia dicsérete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Balassi Bálint: Egy katonaének</w:t>
      </w:r>
    </w:p>
    <w:p w:rsidR="000312A2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 xml:space="preserve">Balassi Bálint: Hogy Juliára </w:t>
      </w:r>
      <w:proofErr w:type="spellStart"/>
      <w:r w:rsidRPr="00CE6636">
        <w:rPr>
          <w:lang w:eastAsia="en-US"/>
        </w:rPr>
        <w:t>talála</w:t>
      </w:r>
      <w:proofErr w:type="spellEnd"/>
      <w:r w:rsidRPr="00CE6636">
        <w:rPr>
          <w:lang w:eastAsia="en-US"/>
        </w:rPr>
        <w:t xml:space="preserve">, így </w:t>
      </w:r>
      <w:proofErr w:type="spellStart"/>
      <w:r w:rsidRPr="00CE6636">
        <w:rPr>
          <w:lang w:eastAsia="en-US"/>
        </w:rPr>
        <w:t>köszöne</w:t>
      </w:r>
      <w:proofErr w:type="spellEnd"/>
      <w:r w:rsidRPr="00CE6636">
        <w:rPr>
          <w:lang w:eastAsia="en-US"/>
        </w:rPr>
        <w:t xml:space="preserve"> néki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Irodalom és színház vagy film kapcsolata</w:t>
      </w:r>
    </w:p>
    <w:p w:rsidR="000312A2" w:rsidRDefault="000312A2" w:rsidP="00AB7957">
      <w:pPr>
        <w:ind w:left="1134"/>
        <w:rPr>
          <w:lang w:eastAsia="en-US"/>
        </w:rPr>
      </w:pPr>
      <w:r w:rsidRPr="00CE6636">
        <w:rPr>
          <w:lang w:eastAsia="en-US"/>
        </w:rPr>
        <w:t xml:space="preserve">A reneszánsz dráma </w:t>
      </w:r>
      <w:r w:rsidRPr="00CE6636">
        <w:rPr>
          <w:lang w:eastAsia="en-US"/>
        </w:rPr>
        <w:br/>
        <w:t>Shakespeare: Szentivánéji álom vagy Romeo és Júlia</w:t>
      </w:r>
      <w:r>
        <w:rPr>
          <w:lang w:eastAsia="en-US"/>
        </w:rPr>
        <w:t xml:space="preserve"> </w:t>
      </w:r>
      <w:r w:rsidRPr="000312A2">
        <w:rPr>
          <w:i/>
          <w:lang w:eastAsia="en-US"/>
        </w:rPr>
        <w:t>vagy</w:t>
      </w:r>
      <w:r w:rsidRPr="00CE6636">
        <w:rPr>
          <w:lang w:eastAsia="en-US"/>
        </w:rPr>
        <w:t xml:space="preserve"> </w:t>
      </w:r>
      <w:r>
        <w:rPr>
          <w:lang w:eastAsia="en-US"/>
        </w:rPr>
        <w:t>(</w:t>
      </w:r>
      <w:r w:rsidRPr="00CE6636">
        <w:rPr>
          <w:lang w:eastAsia="en-US"/>
        </w:rPr>
        <w:t>később tárgyalva:</w:t>
      </w:r>
      <w:r>
        <w:rPr>
          <w:lang w:eastAsia="en-US"/>
        </w:rPr>
        <w:t>)</w:t>
      </w:r>
      <w:r w:rsidRPr="00CE6636">
        <w:rPr>
          <w:lang w:eastAsia="en-US"/>
        </w:rPr>
        <w:t xml:space="preserve"> </w:t>
      </w:r>
      <w:proofErr w:type="spellStart"/>
      <w:r w:rsidRPr="00CE6636">
        <w:rPr>
          <w:lang w:eastAsia="en-US"/>
        </w:rPr>
        <w:t>Molière</w:t>
      </w:r>
      <w:proofErr w:type="spellEnd"/>
      <w:r w:rsidRPr="00CE6636">
        <w:rPr>
          <w:lang w:eastAsia="en-US"/>
        </w:rPr>
        <w:t>: A képzelt beteg</w:t>
      </w:r>
    </w:p>
    <w:p w:rsidR="000312A2" w:rsidRDefault="000312A2" w:rsidP="000312A2">
      <w:pPr>
        <w:rPr>
          <w:lang w:eastAsia="en-US"/>
        </w:rPr>
      </w:pPr>
    </w:p>
    <w:p w:rsidR="000312A2" w:rsidRDefault="000312A2" w:rsidP="000312A2">
      <w:pPr>
        <w:pStyle w:val="Listaszerbekezds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Irodalmunk a 17–18. században:</w:t>
      </w:r>
    </w:p>
    <w:p w:rsidR="000312A2" w:rsidRDefault="000312A2" w:rsidP="000312A2">
      <w:pPr>
        <w:pStyle w:val="Listaszerbekezds"/>
        <w:rPr>
          <w:lang w:eastAsia="en-US"/>
        </w:rPr>
      </w:pPr>
      <w:r w:rsidRPr="00CE6636">
        <w:rPr>
          <w:lang w:eastAsia="en-US"/>
        </w:rPr>
        <w:t>Zrínyi Miklós: Szigeti veszedelem (részletek: I./1-21.versszak)</w:t>
      </w:r>
    </w:p>
    <w:p w:rsidR="000312A2" w:rsidRDefault="000312A2" w:rsidP="000312A2">
      <w:pPr>
        <w:pStyle w:val="Listaszerbekezds"/>
        <w:rPr>
          <w:lang w:eastAsia="en-US"/>
        </w:rPr>
      </w:pPr>
      <w:r w:rsidRPr="00CE6636">
        <w:rPr>
          <w:lang w:eastAsia="en-US"/>
        </w:rPr>
        <w:t>Mikes Kelemen: Törökországi levelek (részletek)</w:t>
      </w:r>
    </w:p>
    <w:p w:rsidR="000312A2" w:rsidRDefault="000312A2" w:rsidP="000312A2">
      <w:pPr>
        <w:rPr>
          <w:lang w:eastAsia="en-US"/>
        </w:rPr>
      </w:pPr>
    </w:p>
    <w:p w:rsidR="000312A2" w:rsidRDefault="000312A2" w:rsidP="000312A2">
      <w:pPr>
        <w:pStyle w:val="Listaszerbekezds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Klasszicizmus és romantika: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Csokonai Vitéz Mihály: A Reményhez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 xml:space="preserve">Berzsenyi Dániel: Levéltöredék </w:t>
      </w:r>
      <w:proofErr w:type="spellStart"/>
      <w:r w:rsidRPr="00CE6636">
        <w:rPr>
          <w:lang w:eastAsia="en-US"/>
        </w:rPr>
        <w:t>barátnémhoz</w:t>
      </w:r>
      <w:proofErr w:type="spellEnd"/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Kölcsey Ferenc: Huszt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Kölcsey Ferenc: Emléklapra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Kölcsey Ferenc: Himnusz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 xml:space="preserve">Kölcsey Ferenc: </w:t>
      </w:r>
      <w:proofErr w:type="spellStart"/>
      <w:r w:rsidRPr="00CE6636">
        <w:rPr>
          <w:lang w:eastAsia="en-US"/>
        </w:rPr>
        <w:t>Parainesis</w:t>
      </w:r>
      <w:proofErr w:type="spellEnd"/>
      <w:r w:rsidRPr="00CE6636">
        <w:rPr>
          <w:lang w:eastAsia="en-US"/>
        </w:rPr>
        <w:t xml:space="preserve"> (részletek)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Vörösmarty Mihály: Szózat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Vörösmarty Mihály: Ábránd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Petőfi Sándor: Szabadság, szerelem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Petőfi Sándor: Nemzeti dal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Petőfi Sándor: Szeptember végén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Arany János: A fülemile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 xml:space="preserve">Arany János: A tölgyek alatt </w:t>
      </w:r>
      <w:r w:rsidRPr="000312A2">
        <w:rPr>
          <w:i/>
          <w:lang w:eastAsia="en-US"/>
        </w:rPr>
        <w:t>vagy</w:t>
      </w:r>
      <w:r w:rsidRPr="00CE6636">
        <w:rPr>
          <w:lang w:eastAsia="en-US"/>
        </w:rPr>
        <w:t xml:space="preserve"> Epilógus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Jókai: A huszti beteglátogatók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Jókai Mór: A nagyenyedi két fűzfa</w:t>
      </w:r>
    </w:p>
    <w:p w:rsidR="000312A2" w:rsidRPr="00CE6636" w:rsidRDefault="000312A2" w:rsidP="000312A2">
      <w:pPr>
        <w:ind w:left="709"/>
        <w:rPr>
          <w:lang w:eastAsia="en-US"/>
        </w:rPr>
      </w:pPr>
      <w:r w:rsidRPr="00CE6636">
        <w:rPr>
          <w:lang w:eastAsia="en-US"/>
        </w:rPr>
        <w:t>Mikszáth Kálmán: A néhai bárány</w:t>
      </w:r>
    </w:p>
    <w:p w:rsidR="000312A2" w:rsidRDefault="000312A2" w:rsidP="000312A2">
      <w:pPr>
        <w:ind w:left="709"/>
      </w:pPr>
      <w:r w:rsidRPr="00CE6636">
        <w:rPr>
          <w:lang w:eastAsia="en-US"/>
        </w:rPr>
        <w:t xml:space="preserve">Mikszáth Kálmán: Szent Péter esernyője </w:t>
      </w:r>
      <w:r w:rsidRPr="000312A2">
        <w:rPr>
          <w:i/>
        </w:rPr>
        <w:t>vagy</w:t>
      </w:r>
      <w:r w:rsidRPr="00CE6636">
        <w:t xml:space="preserve"> </w:t>
      </w:r>
      <w:proofErr w:type="gramStart"/>
      <w:r w:rsidRPr="00CE6636">
        <w:t>A</w:t>
      </w:r>
      <w:proofErr w:type="gramEnd"/>
      <w:r w:rsidRPr="00CE6636">
        <w:t xml:space="preserve"> két koldusdiák</w:t>
      </w:r>
    </w:p>
    <w:p w:rsidR="000312A2" w:rsidRDefault="000312A2" w:rsidP="000312A2"/>
    <w:p w:rsidR="000312A2" w:rsidRPr="00BD6307" w:rsidRDefault="000312A2" w:rsidP="000312A2">
      <w:pPr>
        <w:pStyle w:val="Listaszerbekezds"/>
        <w:numPr>
          <w:ilvl w:val="0"/>
          <w:numId w:val="13"/>
        </w:numPr>
        <w:rPr>
          <w:b/>
          <w:lang w:eastAsia="en-US"/>
        </w:rPr>
      </w:pPr>
      <w:r w:rsidRPr="00BD6307">
        <w:rPr>
          <w:b/>
          <w:lang w:eastAsia="en-US"/>
        </w:rPr>
        <w:t xml:space="preserve">Magyar vagy világirodalmi ifjúsági </w:t>
      </w:r>
      <w:r w:rsidR="00BD6307" w:rsidRPr="00BD6307">
        <w:rPr>
          <w:b/>
          <w:lang w:eastAsia="en-US"/>
        </w:rPr>
        <w:t>regény:</w:t>
      </w:r>
    </w:p>
    <w:p w:rsidR="00BD6307" w:rsidRPr="00CE6636" w:rsidRDefault="00BD6307" w:rsidP="00BD6307">
      <w:pPr>
        <w:pStyle w:val="Listaszerbekezds"/>
        <w:rPr>
          <w:lang w:eastAsia="en-US"/>
        </w:rPr>
      </w:pPr>
      <w:r w:rsidRPr="00CE6636">
        <w:rPr>
          <w:lang w:eastAsia="en-US"/>
        </w:rPr>
        <w:t xml:space="preserve">Jules Verne: Kétévi vakáció </w:t>
      </w:r>
      <w:r w:rsidRPr="00BD6307">
        <w:rPr>
          <w:i/>
          <w:lang w:eastAsia="en-US"/>
        </w:rPr>
        <w:t>vagy</w:t>
      </w:r>
      <w:r w:rsidRPr="00CE6636">
        <w:rPr>
          <w:lang w:eastAsia="en-US"/>
        </w:rPr>
        <w:t xml:space="preserve"> </w:t>
      </w:r>
    </w:p>
    <w:p w:rsidR="00BD6307" w:rsidRPr="00BD6307" w:rsidRDefault="00BD6307" w:rsidP="00BD6307">
      <w:pPr>
        <w:pStyle w:val="Listaszerbekezds"/>
        <w:rPr>
          <w:i/>
          <w:lang w:eastAsia="en-US"/>
        </w:rPr>
      </w:pPr>
      <w:proofErr w:type="spellStart"/>
      <w:r w:rsidRPr="00CE6636">
        <w:rPr>
          <w:lang w:eastAsia="en-US"/>
        </w:rPr>
        <w:t>Tonke</w:t>
      </w:r>
      <w:proofErr w:type="spellEnd"/>
      <w:r w:rsidRPr="00CE6636">
        <w:rPr>
          <w:lang w:eastAsia="en-US"/>
        </w:rPr>
        <w:t xml:space="preserve"> </w:t>
      </w:r>
      <w:proofErr w:type="spellStart"/>
      <w:r w:rsidRPr="00CE6636">
        <w:rPr>
          <w:lang w:eastAsia="en-US"/>
        </w:rPr>
        <w:t>Dragt</w:t>
      </w:r>
      <w:proofErr w:type="spellEnd"/>
      <w:r w:rsidRPr="00CE6636">
        <w:rPr>
          <w:lang w:eastAsia="en-US"/>
        </w:rPr>
        <w:t xml:space="preserve">: Levél a királynak </w:t>
      </w:r>
      <w:r w:rsidRPr="00BD6307">
        <w:rPr>
          <w:i/>
          <w:lang w:eastAsia="en-US"/>
        </w:rPr>
        <w:t>vagy</w:t>
      </w:r>
    </w:p>
    <w:p w:rsidR="00BD6307" w:rsidRPr="00CE6636" w:rsidRDefault="00BD6307" w:rsidP="00BD6307">
      <w:pPr>
        <w:pStyle w:val="Listaszerbekezds"/>
        <w:rPr>
          <w:lang w:eastAsia="en-US"/>
        </w:rPr>
      </w:pPr>
      <w:r w:rsidRPr="00CE6636">
        <w:rPr>
          <w:lang w:eastAsia="en-US"/>
        </w:rPr>
        <w:t xml:space="preserve">Mándy Iván: Az </w:t>
      </w:r>
      <w:proofErr w:type="spellStart"/>
      <w:r w:rsidRPr="00CE6636">
        <w:rPr>
          <w:lang w:eastAsia="en-US"/>
        </w:rPr>
        <w:t>enyedi</w:t>
      </w:r>
      <w:proofErr w:type="spellEnd"/>
      <w:r w:rsidRPr="00CE6636">
        <w:rPr>
          <w:lang w:eastAsia="en-US"/>
        </w:rPr>
        <w:t xml:space="preserve"> diák </w:t>
      </w:r>
      <w:r w:rsidRPr="00BD6307">
        <w:rPr>
          <w:i/>
          <w:lang w:eastAsia="en-US"/>
        </w:rPr>
        <w:t>vagy</w:t>
      </w:r>
      <w:r w:rsidRPr="00CE6636">
        <w:rPr>
          <w:lang w:eastAsia="en-US"/>
        </w:rPr>
        <w:t xml:space="preserve"> </w:t>
      </w:r>
    </w:p>
    <w:p w:rsidR="00BD6307" w:rsidRDefault="00BD6307" w:rsidP="00BD6307">
      <w:pPr>
        <w:pStyle w:val="Listaszerbekezds"/>
        <w:rPr>
          <w:lang w:eastAsia="en-US"/>
        </w:rPr>
      </w:pPr>
      <w:r w:rsidRPr="00CE6636">
        <w:rPr>
          <w:lang w:eastAsia="en-US"/>
        </w:rPr>
        <w:t>Csukás István: Vakáció a halott utcában</w:t>
      </w:r>
    </w:p>
    <w:p w:rsidR="00BD6307" w:rsidRDefault="00BD6307" w:rsidP="00BD6307">
      <w:pPr>
        <w:rPr>
          <w:lang w:eastAsia="en-US"/>
        </w:rPr>
      </w:pPr>
    </w:p>
    <w:p w:rsidR="00BD6307" w:rsidRPr="00BD6307" w:rsidRDefault="00BD6307" w:rsidP="00BD6307">
      <w:pPr>
        <w:pStyle w:val="Listaszerbekezds"/>
        <w:numPr>
          <w:ilvl w:val="0"/>
          <w:numId w:val="13"/>
        </w:numPr>
        <w:rPr>
          <w:lang w:eastAsia="en-US"/>
        </w:rPr>
      </w:pPr>
      <w:r w:rsidRPr="00BD6307">
        <w:rPr>
          <w:b/>
          <w:lang w:eastAsia="en-US"/>
        </w:rPr>
        <w:t>Szabadon felhasználható órakeret (</w:t>
      </w:r>
      <w:r w:rsidRPr="00BD6307">
        <w:rPr>
          <w:b/>
        </w:rPr>
        <w:t>válogatás témakörönként az itt felsoroltak</w:t>
      </w:r>
      <w:r>
        <w:rPr>
          <w:b/>
        </w:rPr>
        <w:t xml:space="preserve"> közül):</w:t>
      </w:r>
    </w:p>
    <w:p w:rsidR="00BD6307" w:rsidRDefault="00BD6307" w:rsidP="00BD6307">
      <w:pPr>
        <w:pStyle w:val="Listaszerbekezds"/>
        <w:numPr>
          <w:ilvl w:val="0"/>
          <w:numId w:val="7"/>
        </w:numPr>
        <w:rPr>
          <w:lang w:eastAsia="en-US"/>
        </w:rPr>
      </w:pPr>
      <w:r>
        <w:t>Korok és portrék:</w:t>
      </w:r>
    </w:p>
    <w:p w:rsidR="00BD6307" w:rsidRDefault="00BD6307" w:rsidP="00BD6307">
      <w:pPr>
        <w:pStyle w:val="Listaszerbekezds"/>
        <w:rPr>
          <w:lang w:eastAsia="en-US"/>
        </w:rPr>
      </w:pPr>
      <w:r>
        <w:t>A középkorhoz:</w:t>
      </w:r>
    </w:p>
    <w:p w:rsidR="00BD6307" w:rsidRDefault="00BD6307" w:rsidP="00BD6307">
      <w:pPr>
        <w:pStyle w:val="Listaszerbekezds"/>
        <w:rPr>
          <w:lang w:eastAsia="en-US"/>
        </w:rPr>
      </w:pPr>
      <w:r w:rsidRPr="00CE6636">
        <w:rPr>
          <w:lang w:eastAsia="en-US"/>
        </w:rPr>
        <w:t>Jókai Mór: A magyar nemzet története regényes rajzokban (részletek: Árpád, Szent László)</w:t>
      </w:r>
    </w:p>
    <w:p w:rsidR="00BD6307" w:rsidRDefault="00BD6307" w:rsidP="00BD6307">
      <w:pPr>
        <w:pStyle w:val="Listaszerbekezds"/>
        <w:rPr>
          <w:lang w:eastAsia="en-US"/>
        </w:rPr>
      </w:pPr>
    </w:p>
    <w:p w:rsidR="00BD6307" w:rsidRDefault="00BD6307" w:rsidP="00BD6307">
      <w:pPr>
        <w:pStyle w:val="Listaszerbekezds"/>
        <w:rPr>
          <w:lang w:eastAsia="en-US"/>
        </w:rPr>
      </w:pPr>
      <w:r>
        <w:rPr>
          <w:lang w:eastAsia="en-US"/>
        </w:rPr>
        <w:t>Reneszánsz, humanizmus, reformációhoz:</w:t>
      </w:r>
    </w:p>
    <w:p w:rsidR="00BD6307" w:rsidRPr="00CE6636" w:rsidRDefault="00BD6307" w:rsidP="00BD6307">
      <w:pPr>
        <w:ind w:left="709"/>
        <w:rPr>
          <w:lang w:eastAsia="en-US"/>
        </w:rPr>
      </w:pPr>
      <w:r w:rsidRPr="00CE6636">
        <w:rPr>
          <w:lang w:eastAsia="en-US"/>
        </w:rPr>
        <w:t xml:space="preserve">Mátyás királlyá koronázása; </w:t>
      </w:r>
    </w:p>
    <w:p w:rsidR="00BD6307" w:rsidRPr="00CE6636" w:rsidRDefault="00BD6307" w:rsidP="00BD6307">
      <w:pPr>
        <w:ind w:left="709"/>
        <w:rPr>
          <w:lang w:eastAsia="en-US"/>
        </w:rPr>
      </w:pPr>
      <w:r w:rsidRPr="00CE6636">
        <w:rPr>
          <w:lang w:eastAsia="en-US"/>
        </w:rPr>
        <w:t>Mesék Mátyás királyról: A kolozsvári bíró</w:t>
      </w:r>
    </w:p>
    <w:p w:rsidR="00BD6307" w:rsidRPr="00CE6636" w:rsidRDefault="00BD6307" w:rsidP="00BD6307">
      <w:pPr>
        <w:ind w:left="709"/>
        <w:rPr>
          <w:lang w:eastAsia="en-US"/>
        </w:rPr>
      </w:pPr>
      <w:r w:rsidRPr="00CE6636">
        <w:rPr>
          <w:lang w:eastAsia="en-US"/>
        </w:rPr>
        <w:t>Janus Pannonius: Egy dunántúli mandulafáról</w:t>
      </w:r>
    </w:p>
    <w:p w:rsidR="00BD6307" w:rsidRPr="00CE6636" w:rsidRDefault="00BD6307" w:rsidP="00BD6307">
      <w:pPr>
        <w:ind w:left="709"/>
        <w:rPr>
          <w:lang w:eastAsia="en-US"/>
        </w:rPr>
      </w:pPr>
      <w:r w:rsidRPr="00CE6636">
        <w:rPr>
          <w:lang w:eastAsia="en-US"/>
        </w:rPr>
        <w:t>Bornemisza Péter: Siralmas énnékem</w:t>
      </w:r>
    </w:p>
    <w:p w:rsidR="00BD6307" w:rsidRPr="00CE6636" w:rsidRDefault="00BD6307" w:rsidP="00BD6307">
      <w:pPr>
        <w:ind w:left="709"/>
        <w:rPr>
          <w:lang w:eastAsia="en-US"/>
        </w:rPr>
      </w:pPr>
      <w:r w:rsidRPr="00CE6636">
        <w:rPr>
          <w:lang w:eastAsia="en-US"/>
        </w:rPr>
        <w:t xml:space="preserve">Tinódi Lantos Sebestyén: Eger vár </w:t>
      </w:r>
      <w:proofErr w:type="spellStart"/>
      <w:r w:rsidRPr="00CE6636">
        <w:rPr>
          <w:lang w:eastAsia="en-US"/>
        </w:rPr>
        <w:t>viadaljáról</w:t>
      </w:r>
      <w:proofErr w:type="spellEnd"/>
      <w:r w:rsidRPr="00CE6636">
        <w:rPr>
          <w:lang w:eastAsia="en-US"/>
        </w:rPr>
        <w:t xml:space="preserve"> való ének (részletek)</w:t>
      </w:r>
    </w:p>
    <w:p w:rsidR="00BD6307" w:rsidRPr="00CE6636" w:rsidRDefault="00BD6307" w:rsidP="00BD6307">
      <w:pPr>
        <w:ind w:left="709"/>
        <w:rPr>
          <w:lang w:eastAsia="en-US"/>
        </w:rPr>
      </w:pPr>
      <w:r w:rsidRPr="00CE6636">
        <w:rPr>
          <w:lang w:eastAsia="en-US"/>
        </w:rPr>
        <w:t>Balassi Bálint: Borivóknak való</w:t>
      </w:r>
    </w:p>
    <w:p w:rsidR="00BD6307" w:rsidRDefault="00BD6307" w:rsidP="00BD6307">
      <w:pPr>
        <w:pStyle w:val="Listaszerbekezds"/>
        <w:rPr>
          <w:lang w:eastAsia="en-US"/>
        </w:rPr>
      </w:pPr>
      <w:r w:rsidRPr="00CE6636">
        <w:rPr>
          <w:lang w:eastAsia="en-US"/>
        </w:rPr>
        <w:t>Balassi Bálint: Adj már csendességet</w:t>
      </w:r>
    </w:p>
    <w:p w:rsidR="00BD6307" w:rsidRDefault="00BD6307" w:rsidP="00BD6307">
      <w:pPr>
        <w:pStyle w:val="Listaszerbekezds"/>
        <w:rPr>
          <w:lang w:eastAsia="en-US"/>
        </w:rPr>
      </w:pPr>
    </w:p>
    <w:p w:rsidR="00BD6307" w:rsidRDefault="00BD6307" w:rsidP="00BD6307">
      <w:pPr>
        <w:pStyle w:val="Listaszerbekezds"/>
        <w:rPr>
          <w:lang w:eastAsia="en-US"/>
        </w:rPr>
      </w:pPr>
      <w:r>
        <w:rPr>
          <w:lang w:eastAsia="en-US"/>
        </w:rPr>
        <w:t>Irodalmunk a 17–18. században:</w:t>
      </w:r>
    </w:p>
    <w:p w:rsidR="00BD6307" w:rsidRPr="00CE6636" w:rsidRDefault="00BD6307" w:rsidP="00BD6307">
      <w:pPr>
        <w:ind w:left="709"/>
        <w:rPr>
          <w:lang w:eastAsia="en-US"/>
        </w:rPr>
      </w:pPr>
      <w:r w:rsidRPr="00CE6636">
        <w:rPr>
          <w:lang w:eastAsia="en-US"/>
        </w:rPr>
        <w:t>Rákóczi-nóta, Buga Jakab éneke, Zöld erdő harmatát</w:t>
      </w:r>
    </w:p>
    <w:p w:rsidR="00BD6307" w:rsidRPr="00CE6636" w:rsidRDefault="00BD6307" w:rsidP="00BD6307">
      <w:pPr>
        <w:ind w:left="709"/>
        <w:rPr>
          <w:lang w:eastAsia="en-US"/>
        </w:rPr>
      </w:pPr>
      <w:r w:rsidRPr="00CE6636">
        <w:rPr>
          <w:lang w:eastAsia="en-US"/>
        </w:rPr>
        <w:t>Lévay József: Mikes</w:t>
      </w:r>
    </w:p>
    <w:p w:rsidR="00BD6307" w:rsidRDefault="00BD6307" w:rsidP="00BD6307">
      <w:pPr>
        <w:pStyle w:val="Listaszerbekezds"/>
        <w:rPr>
          <w:lang w:eastAsia="en-US"/>
        </w:rPr>
      </w:pPr>
      <w:r w:rsidRPr="00CE6636">
        <w:rPr>
          <w:lang w:eastAsia="en-US"/>
        </w:rPr>
        <w:t>Jókai Mór: A magyar nemzet története regényes rajzokban (részletek: Rákóczy menekülése a börtönből)</w:t>
      </w:r>
    </w:p>
    <w:p w:rsidR="00BD6307" w:rsidRDefault="00BD6307" w:rsidP="00BD6307">
      <w:pPr>
        <w:pStyle w:val="Listaszerbekezds"/>
        <w:rPr>
          <w:lang w:eastAsia="en-US"/>
        </w:rPr>
      </w:pPr>
    </w:p>
    <w:p w:rsidR="00BD6307" w:rsidRDefault="00BD6307" w:rsidP="00BD6307">
      <w:pPr>
        <w:pStyle w:val="Listaszerbekezds"/>
        <w:rPr>
          <w:lang w:eastAsia="en-US"/>
        </w:rPr>
      </w:pPr>
      <w:r>
        <w:rPr>
          <w:lang w:eastAsia="en-US"/>
        </w:rPr>
        <w:t>Klasszicizmus és romantikához: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Petőfi Sándor: Csokonai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Áprily Lajos: Séta Debrecenben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Csokonai Vitéz Mihály: Szegény Zsuzsi a táborozáskor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Berzsenyi Dániel: A magyarokhoz (I.)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 xml:space="preserve">Lengyel Dénes: Kossuth Lajos öröksége (történetek Széchenyi Istvánról: Az Akadémia alapítása; </w:t>
      </w:r>
      <w:proofErr w:type="gramStart"/>
      <w:r w:rsidRPr="00CE6636">
        <w:rPr>
          <w:lang w:eastAsia="en-US"/>
        </w:rPr>
        <w:t>A</w:t>
      </w:r>
      <w:proofErr w:type="gramEnd"/>
      <w:r w:rsidRPr="00CE6636">
        <w:rPr>
          <w:lang w:eastAsia="en-US"/>
        </w:rPr>
        <w:t xml:space="preserve"> hídvám)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Lengyel Dénes: Kossuth Lajos öröksége (történetek Kossuth Lajosról: A sorsfordító kabát)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Kossuth-nóta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Jókai Mór: A magyar nemzet története regényes rajzokban (Kossuth Lajos – részlet)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Vörösmarty Mihály: Petike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Petőfi Sándor: Egy gondolat bánt engemet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Petőfi Sándor: Reszket a bokor, mert…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Petőfi és Arany levelezése – részletek</w:t>
      </w:r>
    </w:p>
    <w:p w:rsidR="00BD6307" w:rsidRPr="00CE6636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Arany János: V. László</w:t>
      </w:r>
    </w:p>
    <w:p w:rsidR="00BD6307" w:rsidRDefault="00BD6307" w:rsidP="00AB7957">
      <w:pPr>
        <w:ind w:left="709"/>
        <w:rPr>
          <w:lang w:eastAsia="en-US"/>
        </w:rPr>
      </w:pPr>
      <w:r w:rsidRPr="00CE6636">
        <w:rPr>
          <w:lang w:eastAsia="en-US"/>
        </w:rPr>
        <w:t>Arany János: Szondi két apródja</w:t>
      </w:r>
    </w:p>
    <w:p w:rsidR="00AB7957" w:rsidRPr="00CE6636" w:rsidRDefault="00AB7957" w:rsidP="00AB7957">
      <w:pPr>
        <w:ind w:left="709"/>
        <w:rPr>
          <w:lang w:eastAsia="en-US"/>
        </w:rPr>
      </w:pPr>
      <w:r w:rsidRPr="00CE6636">
        <w:rPr>
          <w:lang w:eastAsia="en-US"/>
        </w:rPr>
        <w:t xml:space="preserve">Irodalom és film kapcsolata </w:t>
      </w:r>
    </w:p>
    <w:p w:rsidR="00BD6307" w:rsidRDefault="00AB7957" w:rsidP="00AB7957">
      <w:pPr>
        <w:ind w:left="709" w:firstLine="707"/>
        <w:rPr>
          <w:lang w:eastAsia="en-US"/>
        </w:rPr>
      </w:pPr>
      <w:r w:rsidRPr="00CE6636">
        <w:rPr>
          <w:lang w:eastAsia="en-US"/>
        </w:rPr>
        <w:t>Jókai Mór: A kőszívű ember fiai</w:t>
      </w:r>
    </w:p>
    <w:p w:rsidR="00AB7957" w:rsidRPr="00CE6636" w:rsidRDefault="00AB7957" w:rsidP="00AB7957">
      <w:pPr>
        <w:ind w:left="709" w:firstLine="707"/>
        <w:rPr>
          <w:lang w:eastAsia="en-US"/>
        </w:rPr>
      </w:pPr>
      <w:r w:rsidRPr="00CE6636">
        <w:rPr>
          <w:lang w:eastAsia="en-US"/>
        </w:rPr>
        <w:t xml:space="preserve">Mikszáth Kálmán: A </w:t>
      </w:r>
      <w:proofErr w:type="spellStart"/>
      <w:r w:rsidRPr="00CE6636">
        <w:rPr>
          <w:lang w:eastAsia="en-US"/>
        </w:rPr>
        <w:t>Balóthy</w:t>
      </w:r>
      <w:proofErr w:type="spellEnd"/>
      <w:r w:rsidRPr="00CE6636">
        <w:rPr>
          <w:lang w:eastAsia="en-US"/>
        </w:rPr>
        <w:t>-domínium</w:t>
      </w:r>
    </w:p>
    <w:p w:rsidR="00AB7957" w:rsidRDefault="00AB7957" w:rsidP="00AB7957">
      <w:pPr>
        <w:ind w:left="709" w:firstLine="707"/>
        <w:rPr>
          <w:lang w:eastAsia="en-US"/>
        </w:rPr>
      </w:pPr>
      <w:r w:rsidRPr="00CE6636">
        <w:rPr>
          <w:lang w:eastAsia="en-US"/>
        </w:rPr>
        <w:t>Mikszáth Kálmán: A beszélő köntös</w:t>
      </w:r>
    </w:p>
    <w:p w:rsidR="00AB7957" w:rsidRDefault="00AB7957" w:rsidP="00AB7957">
      <w:pPr>
        <w:rPr>
          <w:lang w:eastAsia="en-US"/>
        </w:rPr>
      </w:pPr>
    </w:p>
    <w:p w:rsidR="00AB7957" w:rsidRDefault="00AB7957" w:rsidP="00AB7957">
      <w:pPr>
        <w:rPr>
          <w:lang w:eastAsia="en-US"/>
        </w:rPr>
      </w:pPr>
    </w:p>
    <w:p w:rsidR="00AB7957" w:rsidRPr="00A23602" w:rsidRDefault="00AB7957" w:rsidP="00AB7957">
      <w:pPr>
        <w:rPr>
          <w:b/>
          <w:u w:val="single"/>
        </w:rPr>
      </w:pPr>
      <w:r w:rsidRPr="00A23602">
        <w:rPr>
          <w:b/>
          <w:u w:val="single"/>
        </w:rPr>
        <w:t>Fejlesztési feladatok és ismeretek:</w:t>
      </w:r>
    </w:p>
    <w:p w:rsidR="00AB7957" w:rsidRDefault="00AB7957" w:rsidP="00AB7957">
      <w:pPr>
        <w:rPr>
          <w:lang w:eastAsia="en-US"/>
        </w:rPr>
      </w:pPr>
    </w:p>
    <w:p w:rsidR="00AB7957" w:rsidRDefault="00AB7957" w:rsidP="00AB7957">
      <w:pPr>
        <w:pStyle w:val="Listaszerbekezds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Korok és portrék:</w:t>
      </w:r>
    </w:p>
    <w:p w:rsidR="00AB7957" w:rsidRDefault="00AB7957" w:rsidP="00AB7957">
      <w:pPr>
        <w:pStyle w:val="Listaszerbekezds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A középkor:</w:t>
      </w:r>
    </w:p>
    <w:p w:rsidR="00AB7957" w:rsidRPr="00CE6636" w:rsidRDefault="00AB7957" w:rsidP="00AB7957">
      <w:pPr>
        <w:pStyle w:val="Listaszerbekezds"/>
        <w:spacing w:after="120" w:line="276" w:lineRule="auto"/>
        <w:jc w:val="both"/>
        <w:rPr>
          <w:b/>
        </w:rPr>
      </w:pPr>
      <w:r w:rsidRPr="00CE6636">
        <w:t>Irodalmi szövegek olvasása, értelmezése</w:t>
      </w:r>
    </w:p>
    <w:p w:rsidR="00AB7957" w:rsidRPr="00CE6636" w:rsidRDefault="00AB7957" w:rsidP="00AB7957">
      <w:pPr>
        <w:pStyle w:val="Listaszerbekezds"/>
        <w:rPr>
          <w:lang w:eastAsia="en-US"/>
        </w:rPr>
      </w:pPr>
      <w:r w:rsidRPr="00CE6636">
        <w:t>Az európai kultúra kialakulásának megismerése</w:t>
      </w:r>
    </w:p>
    <w:p w:rsidR="00AB7957" w:rsidRDefault="00AB7957" w:rsidP="00AB7957">
      <w:pPr>
        <w:pStyle w:val="Listaszerbekezds"/>
        <w:rPr>
          <w:lang w:eastAsia="en-US"/>
        </w:rPr>
      </w:pPr>
    </w:p>
    <w:p w:rsidR="00AB7957" w:rsidRDefault="00AB7957" w:rsidP="00AB7957">
      <w:pPr>
        <w:pStyle w:val="Listaszerbekezds"/>
        <w:numPr>
          <w:ilvl w:val="0"/>
          <w:numId w:val="7"/>
        </w:numPr>
        <w:rPr>
          <w:lang w:eastAsia="en-US"/>
        </w:rPr>
      </w:pPr>
      <w:r>
        <w:rPr>
          <w:lang w:eastAsia="en-US"/>
        </w:rPr>
        <w:t>Reneszánsz, humanizmus, reformáció:</w:t>
      </w:r>
    </w:p>
    <w:p w:rsidR="00AB7957" w:rsidRPr="00CE6636" w:rsidRDefault="00AB7957" w:rsidP="00AB7957">
      <w:pPr>
        <w:pStyle w:val="Listaszerbekezds"/>
        <w:spacing w:line="276" w:lineRule="auto"/>
        <w:jc w:val="both"/>
      </w:pPr>
      <w:r w:rsidRPr="00CE6636">
        <w:t>A korszakban keletkezett irodalmi szövegek olvasása, értelmezése</w:t>
      </w:r>
    </w:p>
    <w:p w:rsidR="00AB7957" w:rsidRPr="00CE6636" w:rsidRDefault="00AB7957" w:rsidP="00AB7957">
      <w:pPr>
        <w:pStyle w:val="Listaszerbekezds"/>
        <w:spacing w:line="276" w:lineRule="auto"/>
        <w:jc w:val="both"/>
      </w:pPr>
      <w:r w:rsidRPr="00CE6636">
        <w:t>A reneszánsz világkép értelmezés</w:t>
      </w:r>
      <w:r>
        <w:t>e</w:t>
      </w:r>
    </w:p>
    <w:p w:rsidR="00AB7957" w:rsidRPr="00CE6636" w:rsidRDefault="00AB7957" w:rsidP="00AB7957">
      <w:pPr>
        <w:pStyle w:val="Listaszerbekezds"/>
        <w:spacing w:line="276" w:lineRule="auto"/>
        <w:jc w:val="both"/>
      </w:pPr>
      <w:r w:rsidRPr="00CE6636">
        <w:t>A reformáció és az anyanyelvi kultúra összefüggésének felismerése</w:t>
      </w:r>
    </w:p>
    <w:p w:rsidR="00AB7957" w:rsidRPr="00CE6636" w:rsidRDefault="00AB7957" w:rsidP="00AB7957">
      <w:pPr>
        <w:pStyle w:val="Listaszerbekezds"/>
        <w:spacing w:line="276" w:lineRule="auto"/>
        <w:jc w:val="both"/>
      </w:pPr>
      <w:r w:rsidRPr="00CE6636">
        <w:t>A reneszánsz irodalom alkotóinak, műfajainak, jellegzetes motívumainak megismerése</w:t>
      </w:r>
    </w:p>
    <w:p w:rsidR="00AB7957" w:rsidRPr="00CE6636" w:rsidRDefault="00AB7957" w:rsidP="00AB7957">
      <w:pPr>
        <w:pStyle w:val="Listaszerbekezds"/>
        <w:spacing w:line="276" w:lineRule="auto"/>
        <w:jc w:val="both"/>
      </w:pPr>
      <w:r w:rsidRPr="00CE6636">
        <w:t>A reneszánsz drámaváltozatok elkülönítése</w:t>
      </w:r>
    </w:p>
    <w:p w:rsidR="00AB7957" w:rsidRDefault="00AB7957" w:rsidP="00AB7957">
      <w:pPr>
        <w:pStyle w:val="Listaszerbekezds"/>
        <w:spacing w:line="276" w:lineRule="auto"/>
        <w:jc w:val="both"/>
      </w:pPr>
      <w:r>
        <w:t xml:space="preserve">Egy adott </w:t>
      </w:r>
      <w:proofErr w:type="gramStart"/>
      <w:r>
        <w:t xml:space="preserve">mű </w:t>
      </w:r>
      <w:r w:rsidRPr="00CE6636">
        <w:t>különböző</w:t>
      </w:r>
      <w:proofErr w:type="gramEnd"/>
      <w:r w:rsidRPr="00CE6636">
        <w:t xml:space="preserve"> művészeti ágakban és médiumokban megjelenő adaptációjának összehasonlítása</w:t>
      </w:r>
    </w:p>
    <w:p w:rsidR="00AB7957" w:rsidRDefault="00AB7957" w:rsidP="00AB7957">
      <w:pPr>
        <w:pStyle w:val="Listaszerbekezds"/>
        <w:spacing w:line="276" w:lineRule="auto"/>
        <w:jc w:val="both"/>
      </w:pPr>
    </w:p>
    <w:p w:rsidR="00AB7957" w:rsidRDefault="00AB7957" w:rsidP="00AB7957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Irodalmunk a 17–18. században:</w:t>
      </w:r>
    </w:p>
    <w:p w:rsidR="00AB7957" w:rsidRPr="00CE6636" w:rsidRDefault="00AB7957" w:rsidP="00AB7957">
      <w:pPr>
        <w:pStyle w:val="Listaszerbekezds"/>
        <w:spacing w:after="120" w:line="276" w:lineRule="auto"/>
        <w:jc w:val="both"/>
        <w:rPr>
          <w:b/>
        </w:rPr>
      </w:pPr>
      <w:r w:rsidRPr="00CE6636">
        <w:t>A korszakban keletkezett irodalmi szövegek olvasása, értelmezése</w:t>
      </w:r>
    </w:p>
    <w:p w:rsidR="00AB7957" w:rsidRPr="00CE6636" w:rsidRDefault="00AB7957" w:rsidP="00AB7957">
      <w:pPr>
        <w:pStyle w:val="Listaszerbekezds"/>
        <w:spacing w:line="276" w:lineRule="auto"/>
        <w:jc w:val="both"/>
      </w:pPr>
      <w:r w:rsidRPr="00CE6636">
        <w:t>A nemzeti hagyományunk szempontjából szimbolikus irodalmi szövegeink megismerése</w:t>
      </w:r>
    </w:p>
    <w:p w:rsidR="00AB7957" w:rsidRPr="00CE6636" w:rsidRDefault="00AB7957" w:rsidP="00AB7957">
      <w:pPr>
        <w:pStyle w:val="Listaszerbekezds"/>
        <w:spacing w:line="276" w:lineRule="auto"/>
        <w:jc w:val="both"/>
      </w:pPr>
      <w:r w:rsidRPr="00CE6636">
        <w:t>A barokk jellegzetes műfajainak és stílusjegyeinek megismerése</w:t>
      </w:r>
    </w:p>
    <w:p w:rsidR="00AB7957" w:rsidRDefault="00AB7957" w:rsidP="00AB7957">
      <w:pPr>
        <w:pStyle w:val="Listaszerbekezds"/>
        <w:spacing w:line="276" w:lineRule="auto"/>
        <w:jc w:val="both"/>
      </w:pPr>
      <w:r w:rsidRPr="00CE6636">
        <w:t>A hazaszeretet megjelenése a korszak művészetében</w:t>
      </w:r>
    </w:p>
    <w:p w:rsidR="00AB7957" w:rsidRDefault="00AB7957" w:rsidP="00AB7957">
      <w:pPr>
        <w:pStyle w:val="Listaszerbekezds"/>
        <w:spacing w:line="276" w:lineRule="auto"/>
        <w:jc w:val="both"/>
      </w:pPr>
    </w:p>
    <w:p w:rsidR="00AB7957" w:rsidRDefault="00AB7957" w:rsidP="00AB7957">
      <w:pPr>
        <w:pStyle w:val="Listaszerbekezds"/>
        <w:numPr>
          <w:ilvl w:val="0"/>
          <w:numId w:val="7"/>
        </w:numPr>
        <w:spacing w:line="276" w:lineRule="auto"/>
        <w:jc w:val="both"/>
      </w:pPr>
      <w:r>
        <w:t>A klasszicizmus és a romantika irodalma:</w:t>
      </w:r>
    </w:p>
    <w:p w:rsidR="00AB7957" w:rsidRPr="00CE6636" w:rsidRDefault="00AB7957" w:rsidP="00465442">
      <w:pPr>
        <w:pStyle w:val="Listaszerbekezds"/>
        <w:spacing w:line="276" w:lineRule="auto"/>
        <w:jc w:val="both"/>
      </w:pPr>
      <w:r w:rsidRPr="00CE6636">
        <w:t>A nemzeti identitást meghatározó lírai szövegek olvasása, megértése, megbeszélése</w:t>
      </w:r>
    </w:p>
    <w:p w:rsidR="00AB7957" w:rsidRPr="00CE6636" w:rsidRDefault="00AB7957" w:rsidP="00465442">
      <w:pPr>
        <w:pStyle w:val="Listaszerbekezds"/>
        <w:spacing w:line="276" w:lineRule="auto"/>
        <w:jc w:val="both"/>
      </w:pPr>
      <w:r w:rsidRPr="00CE6636">
        <w:t>A felvilágosodás és a romantika korának művelődéstörténeti és irodalmi programjának megismerése</w:t>
      </w:r>
    </w:p>
    <w:p w:rsidR="00AB7957" w:rsidRPr="00CE6636" w:rsidRDefault="00AB7957" w:rsidP="00465442">
      <w:pPr>
        <w:pStyle w:val="Listaszerbekezds"/>
        <w:spacing w:line="276" w:lineRule="auto"/>
        <w:jc w:val="both"/>
      </w:pPr>
      <w:r w:rsidRPr="00CE6636">
        <w:t>Az irodalmi szövegekben megfogalmazott közösségi és egyéni erkölcsi dilemmák felismerése, megvitatása</w:t>
      </w:r>
    </w:p>
    <w:p w:rsidR="00AB7957" w:rsidRPr="00CE6636" w:rsidRDefault="00AB7957" w:rsidP="00465442">
      <w:pPr>
        <w:pStyle w:val="Listaszerbekezds"/>
        <w:spacing w:line="276" w:lineRule="auto"/>
        <w:jc w:val="both"/>
      </w:pPr>
      <w:r w:rsidRPr="00CE6636">
        <w:t>Lírai szövegek poétikai-retorikai-stilisztikai elemzése</w:t>
      </w:r>
    </w:p>
    <w:p w:rsidR="00AB7957" w:rsidRPr="00CE6636" w:rsidRDefault="00AB7957" w:rsidP="00465442">
      <w:pPr>
        <w:pStyle w:val="Listaszerbekezds"/>
        <w:spacing w:line="276" w:lineRule="auto"/>
        <w:jc w:val="both"/>
      </w:pPr>
      <w:r w:rsidRPr="00CE6636">
        <w:t xml:space="preserve">Alapvető lírapoétikai szakterminusok bevezetése (lírai én, lírai én pozíciói; hangulati líra, gondolati líra, közösségi líra; helyzetdal, életkép, megszólító vers)  </w:t>
      </w:r>
    </w:p>
    <w:p w:rsidR="00AB7957" w:rsidRPr="00CE6636" w:rsidRDefault="00AB7957" w:rsidP="00465442">
      <w:pPr>
        <w:pStyle w:val="Listaszerbekezds"/>
        <w:spacing w:line="276" w:lineRule="auto"/>
        <w:jc w:val="both"/>
      </w:pPr>
      <w:r w:rsidRPr="00CE6636">
        <w:t>Alapvető hangulatok, beszélői attitűdök, modalitások felismerése: pl. vidám, könnyed, humoros, ironikus, emelkedett, fennkölt, meghitt, idilli</w:t>
      </w:r>
    </w:p>
    <w:p w:rsidR="00AB7957" w:rsidRPr="00CE6636" w:rsidRDefault="00AB7957" w:rsidP="00465442">
      <w:pPr>
        <w:pStyle w:val="Listaszerbekezds"/>
        <w:spacing w:line="276" w:lineRule="auto"/>
        <w:jc w:val="both"/>
      </w:pPr>
      <w:r w:rsidRPr="00CE6636">
        <w:t xml:space="preserve">Néhány alapvető lírai műfaj jellemző darabjának megismerése (pl.: dal, himnusz, epigramma, óda) </w:t>
      </w:r>
    </w:p>
    <w:p w:rsidR="00AB7957" w:rsidRPr="00CE6636" w:rsidRDefault="00AB7957" w:rsidP="00465442">
      <w:pPr>
        <w:pStyle w:val="Listaszerbekezds"/>
        <w:spacing w:line="276" w:lineRule="auto"/>
        <w:jc w:val="both"/>
      </w:pPr>
      <w:r w:rsidRPr="00CE6636">
        <w:t>Alapvető szóképek felismerése: hasonlat, megszemélyesítés, metafora</w:t>
      </w:r>
    </w:p>
    <w:p w:rsidR="00AB7957" w:rsidRPr="00CE6636" w:rsidRDefault="00AB7957" w:rsidP="00465442">
      <w:pPr>
        <w:pStyle w:val="Listaszerbekezds"/>
        <w:spacing w:line="276" w:lineRule="auto"/>
        <w:jc w:val="both"/>
      </w:pPr>
      <w:r w:rsidRPr="00CE6636">
        <w:t>A novella és a regény műfaji sajátosságai felismerése</w:t>
      </w:r>
    </w:p>
    <w:p w:rsidR="00AB7957" w:rsidRPr="00465442" w:rsidRDefault="00AB7957" w:rsidP="00465442">
      <w:pPr>
        <w:pStyle w:val="Listaszerbekezds"/>
        <w:spacing w:line="276" w:lineRule="auto"/>
        <w:jc w:val="both"/>
        <w:rPr>
          <w:rStyle w:val="Kiemels"/>
          <w:b w:val="0"/>
        </w:rPr>
      </w:pPr>
      <w:r w:rsidRPr="00465442">
        <w:rPr>
          <w:rStyle w:val="Kiemels"/>
          <w:b w:val="0"/>
        </w:rPr>
        <w:t>Novellákat és regények különböző szempontok szerinti (téma, műfaj, nyelvi kifejezőeszközök) értelmezése</w:t>
      </w:r>
    </w:p>
    <w:p w:rsidR="00AB7957" w:rsidRDefault="00AB7957" w:rsidP="00AB7957">
      <w:pPr>
        <w:pStyle w:val="Listaszerbekezds"/>
        <w:numPr>
          <w:ilvl w:val="0"/>
          <w:numId w:val="7"/>
        </w:numPr>
        <w:spacing w:line="276" w:lineRule="auto"/>
        <w:jc w:val="both"/>
        <w:rPr>
          <w:rStyle w:val="Kiemels"/>
          <w:b w:val="0"/>
        </w:rPr>
      </w:pPr>
      <w:r w:rsidRPr="00465442">
        <w:rPr>
          <w:rStyle w:val="Kiemels"/>
          <w:b w:val="0"/>
        </w:rPr>
        <w:t>A kisepikai és a nagyepikai alkotások különbségeinek felismerése (cselekmény, szereplők, helyszínek, tematikus fókusz, stb.)</w:t>
      </w:r>
    </w:p>
    <w:p w:rsidR="00465442" w:rsidRDefault="00465442" w:rsidP="00465442">
      <w:pPr>
        <w:pStyle w:val="Listaszerbekezds"/>
        <w:spacing w:line="276" w:lineRule="auto"/>
        <w:jc w:val="both"/>
        <w:rPr>
          <w:rStyle w:val="Kiemels"/>
          <w:b w:val="0"/>
        </w:rPr>
      </w:pPr>
    </w:p>
    <w:p w:rsidR="00465442" w:rsidRDefault="00465442" w:rsidP="00465442">
      <w:pPr>
        <w:pStyle w:val="Listaszerbekezds"/>
        <w:numPr>
          <w:ilvl w:val="0"/>
          <w:numId w:val="15"/>
        </w:numPr>
        <w:spacing w:line="276" w:lineRule="auto"/>
        <w:jc w:val="both"/>
      </w:pPr>
      <w:r>
        <w:t>Magyar vagy világirodalmi ifjúsági regény:</w:t>
      </w:r>
    </w:p>
    <w:p w:rsidR="00465442" w:rsidRDefault="00465442" w:rsidP="00465442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465442">
        <w:t>Otthoni olvasás és közös órai szövegfeldolgozás: nagyobb szövegegység áttekintő megértése és egyes szövegrészletek részletes megfigyelése</w:t>
      </w:r>
    </w:p>
    <w:p w:rsidR="00465442" w:rsidRDefault="00465442" w:rsidP="00465442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cselekményben megjelenő élethelyzetek, konfliktusok azonosítása, véleményalkotás</w:t>
      </w:r>
    </w:p>
    <w:p w:rsidR="00465442" w:rsidRDefault="00465442" w:rsidP="00465442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 cselekmény ismertetése az elbeszélés időkezelésének megfigyelésével (pl. egyenes vagy fordított időrend, késleltetés, összefoglalás, időbeli ugrások, stb.)</w:t>
      </w:r>
    </w:p>
    <w:p w:rsidR="00465442" w:rsidRDefault="00465442" w:rsidP="00465442">
      <w:pPr>
        <w:pStyle w:val="Listaszerbekezds"/>
        <w:numPr>
          <w:ilvl w:val="0"/>
          <w:numId w:val="7"/>
        </w:numPr>
        <w:spacing w:line="276" w:lineRule="auto"/>
        <w:jc w:val="both"/>
      </w:pPr>
      <w:r w:rsidRPr="00CE6636">
        <w:t>Az elbeszélt világ főbb jellemzőinek összefoglalása (pl. realista, romantikus, varázslatos, egy- vagy többszintű világ)</w:t>
      </w:r>
    </w:p>
    <w:p w:rsidR="00465442" w:rsidRDefault="00465442" w:rsidP="00465442">
      <w:pPr>
        <w:spacing w:line="276" w:lineRule="auto"/>
        <w:jc w:val="both"/>
      </w:pPr>
    </w:p>
    <w:p w:rsidR="00465442" w:rsidRDefault="00465442" w:rsidP="00465442">
      <w:pPr>
        <w:spacing w:line="276" w:lineRule="auto"/>
        <w:jc w:val="both"/>
      </w:pPr>
    </w:p>
    <w:p w:rsidR="00465442" w:rsidRPr="00465442" w:rsidRDefault="00465442" w:rsidP="00465442">
      <w:pPr>
        <w:spacing w:line="276" w:lineRule="auto"/>
        <w:jc w:val="both"/>
        <w:rPr>
          <w:b/>
        </w:rPr>
      </w:pPr>
      <w:r w:rsidRPr="00465442">
        <w:rPr>
          <w:b/>
        </w:rPr>
        <w:t>Kötelező olvasmányok 7. évfolyamon:</w:t>
      </w:r>
    </w:p>
    <w:p w:rsidR="00465442" w:rsidRPr="00465442" w:rsidRDefault="00465442" w:rsidP="00465442">
      <w:pPr>
        <w:pStyle w:val="Listaszerbekezds"/>
        <w:numPr>
          <w:ilvl w:val="0"/>
          <w:numId w:val="7"/>
        </w:numPr>
        <w:rPr>
          <w:b/>
          <w:color w:val="548DD4" w:themeColor="text2" w:themeTint="99"/>
        </w:rPr>
      </w:pPr>
      <w:r w:rsidRPr="00CE6636">
        <w:rPr>
          <w:lang w:eastAsia="en-US"/>
        </w:rPr>
        <w:t>Jókai Mór: A nagyenyedi két fűzfa</w:t>
      </w:r>
    </w:p>
    <w:p w:rsidR="00465442" w:rsidRPr="00465442" w:rsidRDefault="00465442" w:rsidP="00465442">
      <w:pPr>
        <w:pStyle w:val="Listaszerbekezds"/>
        <w:numPr>
          <w:ilvl w:val="0"/>
          <w:numId w:val="7"/>
        </w:numPr>
        <w:rPr>
          <w:b/>
          <w:color w:val="548DD4" w:themeColor="text2" w:themeTint="99"/>
        </w:rPr>
      </w:pPr>
      <w:r w:rsidRPr="00CE6636">
        <w:rPr>
          <w:lang w:eastAsia="en-US"/>
        </w:rPr>
        <w:t xml:space="preserve">Mikszáth Kálmán: Szent Péter esernyője </w:t>
      </w:r>
      <w:r w:rsidRPr="00465442">
        <w:rPr>
          <w:i/>
          <w:lang w:eastAsia="en-US"/>
        </w:rPr>
        <w:t>vagy</w:t>
      </w:r>
      <w:r w:rsidRPr="00CE6636">
        <w:rPr>
          <w:lang w:eastAsia="en-US"/>
        </w:rPr>
        <w:t xml:space="preserve"> </w:t>
      </w:r>
      <w:proofErr w:type="gramStart"/>
      <w:r w:rsidRPr="00CE6636">
        <w:rPr>
          <w:lang w:eastAsia="en-US"/>
        </w:rPr>
        <w:t>A</w:t>
      </w:r>
      <w:proofErr w:type="gramEnd"/>
      <w:r w:rsidRPr="00CE6636">
        <w:rPr>
          <w:lang w:eastAsia="en-US"/>
        </w:rPr>
        <w:t xml:space="preserve"> két koldusdiák</w:t>
      </w:r>
    </w:p>
    <w:p w:rsidR="00465442" w:rsidRPr="00465442" w:rsidRDefault="00465442" w:rsidP="00465442">
      <w:pPr>
        <w:pStyle w:val="Listaszerbekezds"/>
        <w:numPr>
          <w:ilvl w:val="0"/>
          <w:numId w:val="7"/>
        </w:numPr>
        <w:rPr>
          <w:b/>
          <w:color w:val="548DD4" w:themeColor="text2" w:themeTint="99"/>
        </w:rPr>
      </w:pPr>
      <w:r w:rsidRPr="00CE6636">
        <w:rPr>
          <w:lang w:eastAsia="en-US"/>
        </w:rPr>
        <w:t>Mikszáth Kálmán: A néhai bárány</w:t>
      </w:r>
    </w:p>
    <w:p w:rsidR="00465442" w:rsidRDefault="00465442" w:rsidP="00465442">
      <w:pPr>
        <w:pStyle w:val="Listaszerbekezds"/>
        <w:numPr>
          <w:ilvl w:val="0"/>
          <w:numId w:val="7"/>
        </w:numPr>
      </w:pPr>
      <w:r w:rsidRPr="00CE6636">
        <w:t xml:space="preserve">William Shakespeare: Szentivánéji álom vagy Romeo és Júlia </w:t>
      </w:r>
      <w:r w:rsidRPr="00465442">
        <w:rPr>
          <w:i/>
        </w:rPr>
        <w:t>vagy</w:t>
      </w:r>
      <w:r w:rsidRPr="00CE6636">
        <w:t xml:space="preserve"> </w:t>
      </w:r>
      <w:proofErr w:type="spellStart"/>
      <w:r w:rsidRPr="00CE6636">
        <w:t>Molière</w:t>
      </w:r>
      <w:proofErr w:type="spellEnd"/>
      <w:r w:rsidRPr="00CE6636">
        <w:t>: A képzelt beteg</w:t>
      </w:r>
    </w:p>
    <w:p w:rsidR="00465442" w:rsidRDefault="00465442" w:rsidP="00465442">
      <w:pPr>
        <w:rPr>
          <w:b/>
          <w:color w:val="548DD4" w:themeColor="text2" w:themeTint="99"/>
        </w:rPr>
      </w:pPr>
    </w:p>
    <w:p w:rsidR="00465442" w:rsidRPr="00465442" w:rsidRDefault="00465442" w:rsidP="00465442">
      <w:pPr>
        <w:rPr>
          <w:b/>
        </w:rPr>
      </w:pPr>
      <w:r w:rsidRPr="00465442">
        <w:rPr>
          <w:b/>
        </w:rPr>
        <w:t>Memoriterek:</w:t>
      </w:r>
    </w:p>
    <w:p w:rsidR="00465442" w:rsidRPr="00CE6636" w:rsidRDefault="00465442" w:rsidP="00465442">
      <w:pPr>
        <w:pStyle w:val="Listaszerbekezds"/>
        <w:numPr>
          <w:ilvl w:val="0"/>
          <w:numId w:val="7"/>
        </w:numPr>
      </w:pPr>
      <w:r w:rsidRPr="00CE6636">
        <w:t>Csokonai Vitéz Mihály: A Reményhez</w:t>
      </w:r>
    </w:p>
    <w:p w:rsidR="00465442" w:rsidRPr="00CE6636" w:rsidRDefault="00465442" w:rsidP="00465442">
      <w:pPr>
        <w:pStyle w:val="Listaszerbekezds"/>
        <w:numPr>
          <w:ilvl w:val="0"/>
          <w:numId w:val="7"/>
        </w:numPr>
      </w:pPr>
      <w:r w:rsidRPr="00CE6636">
        <w:t>Kölcsey Ferenc: Himnusz – teljes szöveg</w:t>
      </w:r>
    </w:p>
    <w:p w:rsidR="00465442" w:rsidRPr="00CE6636" w:rsidRDefault="00465442" w:rsidP="00465442">
      <w:pPr>
        <w:pStyle w:val="Listaszerbekezds"/>
        <w:numPr>
          <w:ilvl w:val="0"/>
          <w:numId w:val="7"/>
        </w:numPr>
      </w:pPr>
      <w:r w:rsidRPr="00CE6636">
        <w:t>Kölcsey Ferenc: Huszt</w:t>
      </w:r>
    </w:p>
    <w:p w:rsidR="00465442" w:rsidRPr="00CE6636" w:rsidRDefault="00465442" w:rsidP="00465442">
      <w:pPr>
        <w:pStyle w:val="Listaszerbekezds"/>
        <w:numPr>
          <w:ilvl w:val="0"/>
          <w:numId w:val="7"/>
        </w:numPr>
      </w:pPr>
      <w:r w:rsidRPr="00CE6636">
        <w:t>Kölcsey Ferenc: Emléklapra</w:t>
      </w:r>
    </w:p>
    <w:p w:rsidR="00465442" w:rsidRPr="00CE6636" w:rsidRDefault="00465442" w:rsidP="00465442">
      <w:pPr>
        <w:pStyle w:val="Listaszerbekezds"/>
        <w:numPr>
          <w:ilvl w:val="0"/>
          <w:numId w:val="7"/>
        </w:numPr>
      </w:pPr>
      <w:r w:rsidRPr="00CE6636">
        <w:t>Vörösmarty Mihály: Szózat – teljes szöveg</w:t>
      </w:r>
    </w:p>
    <w:p w:rsidR="00465442" w:rsidRPr="00CE6636" w:rsidRDefault="00465442" w:rsidP="00465442">
      <w:pPr>
        <w:pStyle w:val="Listaszerbekezds"/>
        <w:numPr>
          <w:ilvl w:val="0"/>
          <w:numId w:val="7"/>
        </w:numPr>
      </w:pPr>
      <w:r w:rsidRPr="00CE6636">
        <w:t>Petőfi Sándor: Nemzeti dal</w:t>
      </w:r>
    </w:p>
    <w:p w:rsidR="00465442" w:rsidRPr="00CE6636" w:rsidRDefault="00465442" w:rsidP="00465442">
      <w:pPr>
        <w:pStyle w:val="Listaszerbekezds"/>
        <w:numPr>
          <w:ilvl w:val="0"/>
          <w:numId w:val="7"/>
        </w:numPr>
      </w:pPr>
      <w:r w:rsidRPr="00CE6636">
        <w:t>Petőfi Sándor: Szabadság, szerelem</w:t>
      </w:r>
    </w:p>
    <w:p w:rsidR="00465442" w:rsidRDefault="00465442" w:rsidP="00465442">
      <w:pPr>
        <w:pStyle w:val="Listaszerbekezds"/>
        <w:numPr>
          <w:ilvl w:val="0"/>
          <w:numId w:val="7"/>
        </w:numPr>
      </w:pPr>
      <w:r w:rsidRPr="00CE6636">
        <w:t>Petőfi Sándor: Szeptember végén</w:t>
      </w:r>
    </w:p>
    <w:p w:rsidR="00465442" w:rsidRDefault="00465442" w:rsidP="00465442"/>
    <w:p w:rsidR="00465442" w:rsidRDefault="00465442" w:rsidP="00465442"/>
    <w:p w:rsidR="00465442" w:rsidRDefault="00465442" w:rsidP="00465442"/>
    <w:p w:rsidR="00465442" w:rsidRPr="00EC48CB" w:rsidRDefault="00465442" w:rsidP="00465442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C48CB">
        <w:rPr>
          <w:rFonts w:ascii="Times New Roman" w:hAnsi="Times New Roman" w:cs="Times New Roman"/>
          <w:sz w:val="24"/>
          <w:szCs w:val="24"/>
        </w:rPr>
        <w:t xml:space="preserve">Felhasznált források: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C48CB">
        <w:rPr>
          <w:rFonts w:ascii="Times New Roman" w:hAnsi="Times New Roman" w:cs="Times New Roman"/>
          <w:sz w:val="24"/>
          <w:szCs w:val="24"/>
        </w:rPr>
        <w:t>Kerettanterv az általános iskola 5–8. évfolyama számára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hyperlink r:id="rId5" w:history="1">
        <w:r w:rsidRPr="00EC48CB">
          <w:rPr>
            <w:rStyle w:val="Hiperhivatkozs"/>
            <w:rFonts w:ascii="Times New Roman" w:hAnsi="Times New Roman" w:cs="Times New Roman"/>
            <w:sz w:val="24"/>
            <w:szCs w:val="24"/>
          </w:rPr>
          <w:t>https://www.oktatas.hu/kozneveles/kerettantervek/2020_nat/kerettanterv_alt_isk_5_8</w:t>
        </w:r>
      </w:hyperlink>
    </w:p>
    <w:p w:rsidR="00465442" w:rsidRPr="00CE6636" w:rsidRDefault="00465442" w:rsidP="00465442"/>
    <w:p w:rsidR="00465442" w:rsidRPr="00465442" w:rsidRDefault="00465442" w:rsidP="00465442">
      <w:pPr>
        <w:rPr>
          <w:color w:val="548DD4" w:themeColor="text2" w:themeTint="99"/>
        </w:rPr>
      </w:pPr>
    </w:p>
    <w:sectPr w:rsidR="00465442" w:rsidRPr="00465442" w:rsidSect="00574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3573"/>
    <w:multiLevelType w:val="hybridMultilevel"/>
    <w:tmpl w:val="85AA4EBE"/>
    <w:lvl w:ilvl="0" w:tplc="843C7A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65C34"/>
    <w:multiLevelType w:val="hybridMultilevel"/>
    <w:tmpl w:val="F38CFC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57525"/>
    <w:multiLevelType w:val="hybridMultilevel"/>
    <w:tmpl w:val="21483CBA"/>
    <w:lvl w:ilvl="0" w:tplc="0DAA6F6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1B14257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173AC"/>
    <w:multiLevelType w:val="hybridMultilevel"/>
    <w:tmpl w:val="B92E8F68"/>
    <w:lvl w:ilvl="0" w:tplc="ACC6AF82">
      <w:start w:val="1"/>
      <w:numFmt w:val="upperRoman"/>
      <w:lvlText w:val="%1."/>
      <w:lvlJc w:val="left"/>
      <w:pPr>
        <w:ind w:left="862" w:hanging="72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A65CD8"/>
    <w:multiLevelType w:val="hybridMultilevel"/>
    <w:tmpl w:val="0504E7B8"/>
    <w:lvl w:ilvl="0" w:tplc="9244AE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5546A"/>
    <w:multiLevelType w:val="hybridMultilevel"/>
    <w:tmpl w:val="CFB2760A"/>
    <w:lvl w:ilvl="0" w:tplc="09E87A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07DFA"/>
    <w:multiLevelType w:val="hybridMultilevel"/>
    <w:tmpl w:val="4CFAA022"/>
    <w:lvl w:ilvl="0" w:tplc="A81CE4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B15C6"/>
    <w:multiLevelType w:val="hybridMultilevel"/>
    <w:tmpl w:val="B17A480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C784F"/>
    <w:multiLevelType w:val="hybridMultilevel"/>
    <w:tmpl w:val="282A57CE"/>
    <w:lvl w:ilvl="0" w:tplc="9CBED5E4">
      <w:start w:val="3"/>
      <w:numFmt w:val="bullet"/>
      <w:lvlText w:val="–"/>
      <w:lvlJc w:val="left"/>
      <w:pPr>
        <w:ind w:left="70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452571D6"/>
    <w:multiLevelType w:val="hybridMultilevel"/>
    <w:tmpl w:val="F67A2F12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A5831"/>
    <w:multiLevelType w:val="hybridMultilevel"/>
    <w:tmpl w:val="D42058F0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C57A8"/>
    <w:multiLevelType w:val="hybridMultilevel"/>
    <w:tmpl w:val="3A867E76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74A08"/>
    <w:multiLevelType w:val="hybridMultilevel"/>
    <w:tmpl w:val="DBF87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54C02"/>
    <w:multiLevelType w:val="hybridMultilevel"/>
    <w:tmpl w:val="655E3538"/>
    <w:lvl w:ilvl="0" w:tplc="139A531E">
      <w:start w:val="1"/>
      <w:numFmt w:val="upperLetter"/>
      <w:lvlText w:val="%1)"/>
      <w:lvlJc w:val="left"/>
      <w:pPr>
        <w:ind w:left="20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4" w15:restartNumberingAfterBreak="0">
    <w:nsid w:val="5EC90C68"/>
    <w:multiLevelType w:val="hybridMultilevel"/>
    <w:tmpl w:val="57BE7728"/>
    <w:lvl w:ilvl="0" w:tplc="5BEE2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B51431"/>
    <w:multiLevelType w:val="hybridMultilevel"/>
    <w:tmpl w:val="98849018"/>
    <w:lvl w:ilvl="0" w:tplc="5BEE2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02FFE"/>
    <w:multiLevelType w:val="hybridMultilevel"/>
    <w:tmpl w:val="97EE2AD6"/>
    <w:lvl w:ilvl="0" w:tplc="5BEE2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AE43AF"/>
    <w:multiLevelType w:val="hybridMultilevel"/>
    <w:tmpl w:val="9D16C6A4"/>
    <w:lvl w:ilvl="0" w:tplc="5BEE2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D2A43"/>
    <w:multiLevelType w:val="hybridMultilevel"/>
    <w:tmpl w:val="DD6613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E53A4"/>
    <w:multiLevelType w:val="hybridMultilevel"/>
    <w:tmpl w:val="8FDA4888"/>
    <w:lvl w:ilvl="0" w:tplc="46EAF87C">
      <w:start w:val="1"/>
      <w:numFmt w:val="upp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0E0003" w:tentative="1">
      <w:start w:val="1"/>
      <w:numFmt w:val="lowerLetter"/>
      <w:lvlText w:val="%2."/>
      <w:lvlJc w:val="left"/>
      <w:pPr>
        <w:ind w:left="2160" w:hanging="360"/>
      </w:pPr>
    </w:lvl>
    <w:lvl w:ilvl="2" w:tplc="040E0005" w:tentative="1">
      <w:start w:val="1"/>
      <w:numFmt w:val="lowerRoman"/>
      <w:lvlText w:val="%3."/>
      <w:lvlJc w:val="right"/>
      <w:pPr>
        <w:ind w:left="2880" w:hanging="180"/>
      </w:pPr>
    </w:lvl>
    <w:lvl w:ilvl="3" w:tplc="040E0001" w:tentative="1">
      <w:start w:val="1"/>
      <w:numFmt w:val="decimal"/>
      <w:lvlText w:val="%4."/>
      <w:lvlJc w:val="left"/>
      <w:pPr>
        <w:ind w:left="3600" w:hanging="360"/>
      </w:pPr>
    </w:lvl>
    <w:lvl w:ilvl="4" w:tplc="040E0003" w:tentative="1">
      <w:start w:val="1"/>
      <w:numFmt w:val="lowerLetter"/>
      <w:lvlText w:val="%5."/>
      <w:lvlJc w:val="left"/>
      <w:pPr>
        <w:ind w:left="4320" w:hanging="360"/>
      </w:pPr>
    </w:lvl>
    <w:lvl w:ilvl="5" w:tplc="040E0005" w:tentative="1">
      <w:start w:val="1"/>
      <w:numFmt w:val="lowerRoman"/>
      <w:lvlText w:val="%6."/>
      <w:lvlJc w:val="right"/>
      <w:pPr>
        <w:ind w:left="5040" w:hanging="180"/>
      </w:pPr>
    </w:lvl>
    <w:lvl w:ilvl="6" w:tplc="040E0001" w:tentative="1">
      <w:start w:val="1"/>
      <w:numFmt w:val="decimal"/>
      <w:lvlText w:val="%7."/>
      <w:lvlJc w:val="left"/>
      <w:pPr>
        <w:ind w:left="5760" w:hanging="360"/>
      </w:pPr>
    </w:lvl>
    <w:lvl w:ilvl="7" w:tplc="040E0003" w:tentative="1">
      <w:start w:val="1"/>
      <w:numFmt w:val="lowerLetter"/>
      <w:lvlText w:val="%8."/>
      <w:lvlJc w:val="left"/>
      <w:pPr>
        <w:ind w:left="6480" w:hanging="360"/>
      </w:pPr>
    </w:lvl>
    <w:lvl w:ilvl="8" w:tplc="040E0005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2"/>
  </w:num>
  <w:num w:numId="5">
    <w:abstractNumId w:val="0"/>
  </w:num>
  <w:num w:numId="6">
    <w:abstractNumId w:val="18"/>
  </w:num>
  <w:num w:numId="7">
    <w:abstractNumId w:val="4"/>
  </w:num>
  <w:num w:numId="8">
    <w:abstractNumId w:val="15"/>
  </w:num>
  <w:num w:numId="9">
    <w:abstractNumId w:val="6"/>
  </w:num>
  <w:num w:numId="10">
    <w:abstractNumId w:val="13"/>
  </w:num>
  <w:num w:numId="11">
    <w:abstractNumId w:val="19"/>
  </w:num>
  <w:num w:numId="12">
    <w:abstractNumId w:val="3"/>
  </w:num>
  <w:num w:numId="13">
    <w:abstractNumId w:val="14"/>
  </w:num>
  <w:num w:numId="14">
    <w:abstractNumId w:val="2"/>
  </w:num>
  <w:num w:numId="15">
    <w:abstractNumId w:val="16"/>
  </w:num>
  <w:num w:numId="16">
    <w:abstractNumId w:val="9"/>
  </w:num>
  <w:num w:numId="17">
    <w:abstractNumId w:val="17"/>
  </w:num>
  <w:num w:numId="18">
    <w:abstractNumId w:val="8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BD"/>
    <w:rsid w:val="00024DAF"/>
    <w:rsid w:val="000312A2"/>
    <w:rsid w:val="001756B6"/>
    <w:rsid w:val="001E11A3"/>
    <w:rsid w:val="0043297C"/>
    <w:rsid w:val="00465442"/>
    <w:rsid w:val="004A20FD"/>
    <w:rsid w:val="005426FD"/>
    <w:rsid w:val="00574072"/>
    <w:rsid w:val="007D4483"/>
    <w:rsid w:val="00805A33"/>
    <w:rsid w:val="008E6867"/>
    <w:rsid w:val="00AB7957"/>
    <w:rsid w:val="00AE673E"/>
    <w:rsid w:val="00BD6307"/>
    <w:rsid w:val="00BF27BD"/>
    <w:rsid w:val="00C005F6"/>
    <w:rsid w:val="00CC4490"/>
    <w:rsid w:val="00ED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4BB31-1383-44EF-A1B9-02FB4997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BF2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312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BF27B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005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F27BD"/>
    <w:pPr>
      <w:spacing w:after="0" w:line="240" w:lineRule="auto"/>
    </w:pPr>
  </w:style>
  <w:style w:type="character" w:customStyle="1" w:styleId="Cmsor3Char">
    <w:name w:val="Címsor 3 Char"/>
    <w:basedOn w:val="Bekezdsalapbettpusa"/>
    <w:link w:val="Cmsor3"/>
    <w:qFormat/>
    <w:rsid w:val="00BF27BD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table" w:styleId="Rcsostblzat">
    <w:name w:val="Table Grid"/>
    <w:basedOn w:val="Normltblzat"/>
    <w:uiPriority w:val="39"/>
    <w:rsid w:val="00BF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5426FD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qFormat/>
    <w:rsid w:val="004A20F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C005F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756B6"/>
    <w:rPr>
      <w:rFonts w:ascii="Cambria" w:hAnsi="Cambria"/>
      <w:b/>
      <w:bCs/>
    </w:rPr>
  </w:style>
  <w:style w:type="character" w:customStyle="1" w:styleId="Cmsor1Char">
    <w:name w:val="Címsor 1 Char"/>
    <w:basedOn w:val="Bekezdsalapbettpusa"/>
    <w:link w:val="Cmsor1"/>
    <w:rsid w:val="000312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styleId="Kiemels">
    <w:name w:val="Emphasis"/>
    <w:uiPriority w:val="20"/>
    <w:qFormat/>
    <w:rsid w:val="00AB7957"/>
    <w:rPr>
      <w:b/>
    </w:rPr>
  </w:style>
  <w:style w:type="character" w:styleId="Hiperhivatkozs">
    <w:name w:val="Hyperlink"/>
    <w:basedOn w:val="Bekezdsalapbettpusa"/>
    <w:uiPriority w:val="99"/>
    <w:semiHidden/>
    <w:unhideWhenUsed/>
    <w:rsid w:val="004654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ktatas.hu/kozneveles/kerettantervek/2020_nat/kerettanterv_alt_isk_5_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1581</Words>
  <Characters>10910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Vásárhelyi Erika Zsuzsánna</cp:lastModifiedBy>
  <cp:revision>2</cp:revision>
  <dcterms:created xsi:type="dcterms:W3CDTF">2020-08-15T14:56:00Z</dcterms:created>
  <dcterms:modified xsi:type="dcterms:W3CDTF">2020-08-15T14:56:00Z</dcterms:modified>
</cp:coreProperties>
</file>